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90C78" w14:textId="64311E5F" w:rsidR="00193CDF" w:rsidRPr="00BB4A51" w:rsidRDefault="00832DD8" w:rsidP="00AF78E4">
      <w:pPr>
        <w:jc w:val="center"/>
        <w:rPr>
          <w:b/>
          <w:sz w:val="26"/>
          <w:szCs w:val="26"/>
        </w:rPr>
      </w:pPr>
      <w:r w:rsidRPr="00BB4A51">
        <w:rPr>
          <w:b/>
          <w:color w:val="000000"/>
          <w:sz w:val="26"/>
          <w:szCs w:val="26"/>
          <w:lang w:val="en-GB"/>
        </w:rPr>
        <w:t>Requirements for Submission</w:t>
      </w:r>
      <w:r w:rsidRPr="00BB4A51">
        <w:rPr>
          <w:rFonts w:hint="eastAsia"/>
          <w:b/>
          <w:color w:val="000000"/>
          <w:sz w:val="26"/>
          <w:szCs w:val="26"/>
          <w:lang w:val="en-GB"/>
        </w:rPr>
        <w:t xml:space="preserve"> </w:t>
      </w:r>
      <w:r w:rsidRPr="00BB4A51">
        <w:rPr>
          <w:b/>
          <w:color w:val="000000"/>
          <w:sz w:val="26"/>
          <w:szCs w:val="26"/>
          <w:lang w:val="en-GB"/>
        </w:rPr>
        <w:t>in Electronic Format</w:t>
      </w:r>
    </w:p>
    <w:p w14:paraId="700015B5" w14:textId="77777777" w:rsidR="00193CDF" w:rsidRPr="00BB4A51" w:rsidRDefault="00193CDF" w:rsidP="00AF78E4"/>
    <w:p w14:paraId="4E4DB0D9" w14:textId="7D8796B9" w:rsidR="00832DD8" w:rsidRPr="00BB4A51" w:rsidRDefault="00832DD8" w:rsidP="00AF78E4">
      <w:pPr>
        <w:pStyle w:val="3"/>
        <w:jc w:val="left"/>
        <w:rPr>
          <w:b w:val="0"/>
          <w:color w:val="000000"/>
          <w:lang w:val="en-GB"/>
        </w:rPr>
      </w:pPr>
      <w:r w:rsidRPr="00BB4A51">
        <w:rPr>
          <w:b w:val="0"/>
          <w:color w:val="000000"/>
          <w:lang w:val="en-GB"/>
        </w:rPr>
        <w:t xml:space="preserve">The following </w:t>
      </w:r>
      <w:r w:rsidR="009F754F" w:rsidRPr="00BB4A51">
        <w:rPr>
          <w:b w:val="0"/>
          <w:color w:val="000000"/>
          <w:lang w:val="en-GB"/>
        </w:rPr>
        <w:t>are the</w:t>
      </w:r>
      <w:r w:rsidRPr="00BB4A51">
        <w:rPr>
          <w:b w:val="0"/>
          <w:color w:val="000000"/>
          <w:lang w:val="en-GB"/>
        </w:rPr>
        <w:t xml:space="preserve"> requirements </w:t>
      </w:r>
      <w:r w:rsidR="009F754F" w:rsidRPr="00BB4A51">
        <w:rPr>
          <w:b w:val="0"/>
          <w:color w:val="000000"/>
          <w:lang w:val="en-GB"/>
        </w:rPr>
        <w:t xml:space="preserve">for </w:t>
      </w:r>
      <w:r w:rsidR="00E96662">
        <w:rPr>
          <w:b w:val="0"/>
          <w:color w:val="000000"/>
          <w:lang w:val="en-GB"/>
        </w:rPr>
        <w:t xml:space="preserve">making submission </w:t>
      </w:r>
      <w:r w:rsidRPr="00B6328A">
        <w:rPr>
          <w:b w:val="0"/>
          <w:color w:val="000000"/>
          <w:lang w:val="en-GB"/>
        </w:rPr>
        <w:t>in electronic format</w:t>
      </w:r>
      <w:r w:rsidR="00C01912" w:rsidRPr="00B6328A">
        <w:rPr>
          <w:b w:val="0"/>
          <w:color w:val="000000"/>
          <w:lang w:val="en-GB"/>
        </w:rPr>
        <w:t xml:space="preserve"> </w:t>
      </w:r>
      <w:r w:rsidR="00C01912" w:rsidRPr="00B6328A">
        <w:rPr>
          <w:b w:val="0"/>
          <w:bCs/>
          <w:color w:val="000000"/>
          <w:lang w:val="en-GB"/>
        </w:rPr>
        <w:t xml:space="preserve">via the </w:t>
      </w:r>
      <w:r w:rsidR="008E12B4" w:rsidRPr="00450A3A">
        <w:rPr>
          <w:bCs/>
          <w:color w:val="000000"/>
          <w:lang w:val="en-GB"/>
        </w:rPr>
        <w:t>e-TS(CS</w:t>
      </w:r>
      <w:r w:rsidR="002E27D8">
        <w:rPr>
          <w:bCs/>
          <w:color w:val="000000"/>
          <w:lang w:val="en-GB"/>
        </w:rPr>
        <w:t>)</w:t>
      </w:r>
      <w:r w:rsidRPr="00450A3A">
        <w:rPr>
          <w:b w:val="0"/>
          <w:color w:val="000000"/>
          <w:lang w:val="en-GB"/>
        </w:rPr>
        <w:t>.</w:t>
      </w:r>
    </w:p>
    <w:p w14:paraId="1586447C" w14:textId="77777777" w:rsidR="00832DD8" w:rsidRPr="00E96662" w:rsidRDefault="00832DD8" w:rsidP="00832DD8">
      <w:pPr>
        <w:jc w:val="both"/>
        <w:rPr>
          <w:color w:val="000000"/>
          <w:lang w:val="en-GB"/>
        </w:rPr>
      </w:pPr>
      <w:bookmarkStart w:id="0" w:name="_GoBack"/>
      <w:bookmarkEnd w:id="0"/>
    </w:p>
    <w:p w14:paraId="5D490CCA" w14:textId="5D7C2280" w:rsidR="00832DD8" w:rsidRPr="00AF4D10" w:rsidRDefault="00832DD8" w:rsidP="004159D3">
      <w:pPr>
        <w:numPr>
          <w:ilvl w:val="0"/>
          <w:numId w:val="20"/>
        </w:numPr>
        <w:jc w:val="both"/>
        <w:rPr>
          <w:color w:val="000000"/>
          <w:lang w:val="en-GB"/>
        </w:rPr>
      </w:pPr>
      <w:r w:rsidRPr="00BB4A51">
        <w:rPr>
          <w:color w:val="000000"/>
          <w:lang w:val="en-GB"/>
        </w:rPr>
        <w:t xml:space="preserve">In this Annex, unless the context </w:t>
      </w:r>
      <w:r w:rsidRPr="00BB4A51">
        <w:rPr>
          <w:rFonts w:hint="eastAsia"/>
          <w:color w:val="000000"/>
          <w:lang w:val="en-GB"/>
        </w:rPr>
        <w:t xml:space="preserve">otherwise </w:t>
      </w:r>
      <w:r w:rsidRPr="00BB4A51">
        <w:rPr>
          <w:color w:val="000000"/>
          <w:lang w:val="en-GB"/>
        </w:rPr>
        <w:t>requires-</w:t>
      </w:r>
    </w:p>
    <w:p w14:paraId="567C8962" w14:textId="77777777" w:rsidR="00894436" w:rsidRPr="00BB4A51" w:rsidRDefault="00894436" w:rsidP="002F5AA4">
      <w:pPr>
        <w:ind w:left="1440" w:hanging="480"/>
        <w:jc w:val="both"/>
        <w:rPr>
          <w:color w:val="000000"/>
          <w:lang w:val="en-GB"/>
        </w:rPr>
      </w:pPr>
    </w:p>
    <w:p w14:paraId="02AF52F1" w14:textId="10031292" w:rsidR="00832DD8" w:rsidRPr="00BB4A51" w:rsidRDefault="00894436" w:rsidP="002F5AA4">
      <w:pPr>
        <w:ind w:left="1440" w:hanging="480"/>
        <w:jc w:val="both"/>
        <w:rPr>
          <w:color w:val="000000"/>
          <w:lang w:val="en-GB"/>
        </w:rPr>
      </w:pPr>
      <w:r w:rsidRPr="00BB4A51">
        <w:rPr>
          <w:color w:val="000000"/>
          <w:lang w:val="en-GB"/>
        </w:rPr>
        <w:t>(</w:t>
      </w:r>
      <w:r w:rsidR="00FB5CE3" w:rsidRPr="00BB4A51">
        <w:rPr>
          <w:color w:val="000000"/>
          <w:lang w:val="en-GB"/>
        </w:rPr>
        <w:t>a</w:t>
      </w:r>
      <w:r w:rsidRPr="00BB4A51">
        <w:rPr>
          <w:color w:val="000000"/>
          <w:lang w:val="en-GB"/>
        </w:rPr>
        <w:t>)</w:t>
      </w:r>
      <w:r w:rsidRPr="00BB4A51">
        <w:rPr>
          <w:color w:val="000000"/>
          <w:lang w:val="en-GB"/>
        </w:rPr>
        <w:tab/>
      </w:r>
      <w:r w:rsidR="00FE317A" w:rsidRPr="00BB4A51">
        <w:rPr>
          <w:color w:val="000000"/>
          <w:lang w:val="en-GB"/>
        </w:rPr>
        <w:t>“</w:t>
      </w:r>
      <w:r w:rsidR="00832DD8" w:rsidRPr="00BB4A51">
        <w:rPr>
          <w:b/>
          <w:color w:val="000000"/>
          <w:lang w:val="en-GB"/>
        </w:rPr>
        <w:t xml:space="preserve">Digitally </w:t>
      </w:r>
      <w:r w:rsidR="00832DD8" w:rsidRPr="00BB4A51">
        <w:rPr>
          <w:rFonts w:hint="eastAsia"/>
          <w:b/>
          <w:color w:val="000000"/>
          <w:lang w:val="en-GB"/>
        </w:rPr>
        <w:t>Signed</w:t>
      </w:r>
      <w:r w:rsidR="00FE317A" w:rsidRPr="00BB4A51">
        <w:rPr>
          <w:color w:val="000000"/>
          <w:lang w:val="en-GB"/>
        </w:rPr>
        <w:t>”</w:t>
      </w:r>
      <w:r w:rsidRPr="00BB4A51">
        <w:rPr>
          <w:color w:val="000000"/>
          <w:lang w:val="en-GB"/>
        </w:rPr>
        <w:t xml:space="preserve">, in relation to a file, means that </w:t>
      </w:r>
      <w:r w:rsidR="00A940A4" w:rsidRPr="00BB4A51">
        <w:rPr>
          <w:color w:val="000000"/>
          <w:lang w:val="en-GB"/>
        </w:rPr>
        <w:t xml:space="preserve">such </w:t>
      </w:r>
      <w:r w:rsidR="00172115" w:rsidRPr="00BB4A51">
        <w:rPr>
          <w:color w:val="000000"/>
          <w:lang w:val="en-GB"/>
        </w:rPr>
        <w:t>file has been</w:t>
      </w:r>
      <w:r w:rsidR="0096290D" w:rsidRPr="00BB4A51">
        <w:rPr>
          <w:color w:val="000000"/>
          <w:lang w:val="en-GB"/>
        </w:rPr>
        <w:t xml:space="preserve"> </w:t>
      </w:r>
      <w:r w:rsidR="00C33655" w:rsidRPr="00BB4A51">
        <w:rPr>
          <w:color w:val="000000"/>
          <w:lang w:val="en-GB"/>
        </w:rPr>
        <w:t xml:space="preserve">Digitally Signed </w:t>
      </w:r>
      <w:r w:rsidR="00FB5CE3" w:rsidRPr="00BB4A51">
        <w:rPr>
          <w:color w:val="000000"/>
          <w:lang w:val="en-GB"/>
        </w:rPr>
        <w:t xml:space="preserve">in accordance with paragraph 4 </w:t>
      </w:r>
      <w:r w:rsidR="00640483">
        <w:rPr>
          <w:color w:val="000000"/>
          <w:lang w:val="en-GB"/>
        </w:rPr>
        <w:t>in</w:t>
      </w:r>
      <w:r w:rsidR="00FB5CE3" w:rsidRPr="00BB4A51">
        <w:rPr>
          <w:color w:val="000000"/>
          <w:lang w:val="en-GB"/>
        </w:rPr>
        <w:t xml:space="preserve"> this Annex</w:t>
      </w:r>
      <w:r w:rsidR="00832DD8" w:rsidRPr="00BB4A51">
        <w:rPr>
          <w:color w:val="000000"/>
          <w:lang w:val="en-GB"/>
        </w:rPr>
        <w:t>.</w:t>
      </w:r>
    </w:p>
    <w:p w14:paraId="1B0D8EF7" w14:textId="77777777" w:rsidR="00832DD8" w:rsidRPr="00BB4A51" w:rsidRDefault="00832DD8" w:rsidP="00832DD8">
      <w:pPr>
        <w:jc w:val="both"/>
        <w:rPr>
          <w:color w:val="000000"/>
          <w:lang w:val="en-GB"/>
        </w:rPr>
      </w:pPr>
    </w:p>
    <w:p w14:paraId="72326209" w14:textId="77777777" w:rsidR="00832DD8" w:rsidRPr="00BB4A51" w:rsidRDefault="00832DD8" w:rsidP="002F5AA4">
      <w:pPr>
        <w:ind w:left="1418" w:hanging="425"/>
        <w:jc w:val="both"/>
        <w:rPr>
          <w:color w:val="000000"/>
          <w:lang w:val="en-GB"/>
        </w:rPr>
      </w:pPr>
      <w:r w:rsidRPr="00BB4A51">
        <w:rPr>
          <w:color w:val="000000"/>
          <w:lang w:val="en-GB"/>
        </w:rPr>
        <w:t>(</w:t>
      </w:r>
      <w:r w:rsidR="00FB5CE3" w:rsidRPr="00BB4A51">
        <w:rPr>
          <w:color w:val="000000"/>
          <w:lang w:val="en-GB"/>
        </w:rPr>
        <w:t>b</w:t>
      </w:r>
      <w:r w:rsidRPr="00BB4A51">
        <w:rPr>
          <w:color w:val="000000"/>
          <w:lang w:val="en-GB"/>
        </w:rPr>
        <w:tab/>
      </w:r>
      <w:r w:rsidR="00D1749C" w:rsidRPr="00BB4A51">
        <w:rPr>
          <w:color w:val="000000"/>
          <w:lang w:val="en-GB"/>
        </w:rPr>
        <w:t>“</w:t>
      </w:r>
      <w:r w:rsidRPr="00BB4A51">
        <w:rPr>
          <w:b/>
          <w:color w:val="000000"/>
          <w:lang w:val="en-GB"/>
        </w:rPr>
        <w:t>Editable File</w:t>
      </w:r>
      <w:r w:rsidR="00D1749C" w:rsidRPr="00BB4A51">
        <w:rPr>
          <w:color w:val="000000"/>
          <w:lang w:val="en-GB"/>
        </w:rPr>
        <w:t>”</w:t>
      </w:r>
      <w:r w:rsidRPr="00BB4A51">
        <w:rPr>
          <w:color w:val="000000"/>
          <w:lang w:val="en-GB"/>
        </w:rPr>
        <w:t xml:space="preserve"> means a file </w:t>
      </w:r>
      <w:r w:rsidR="000257A2" w:rsidRPr="00BB4A51">
        <w:rPr>
          <w:color w:val="000000"/>
          <w:lang w:val="en-GB"/>
        </w:rPr>
        <w:t xml:space="preserve">in the EPP </w:t>
      </w:r>
      <w:r w:rsidRPr="00BB4A51">
        <w:rPr>
          <w:color w:val="000000"/>
          <w:lang w:val="en-GB"/>
        </w:rPr>
        <w:t>which is stored in file formats that are editable using mainstream computer applications for office automation and computer-aided drafting.</w:t>
      </w:r>
    </w:p>
    <w:p w14:paraId="11E7EEFB" w14:textId="77777777" w:rsidR="00832DD8" w:rsidRPr="00BB4A51" w:rsidRDefault="00832DD8" w:rsidP="00832DD8">
      <w:pPr>
        <w:jc w:val="both"/>
        <w:rPr>
          <w:color w:val="000000"/>
          <w:lang w:val="en-GB"/>
        </w:rPr>
      </w:pPr>
    </w:p>
    <w:p w14:paraId="09C7C278" w14:textId="77777777" w:rsidR="00832DD8" w:rsidRPr="00BB4A51" w:rsidRDefault="00832DD8" w:rsidP="002F5AA4">
      <w:pPr>
        <w:ind w:left="1418" w:hanging="458"/>
        <w:jc w:val="both"/>
        <w:rPr>
          <w:color w:val="000000"/>
          <w:lang w:val="en-GB"/>
        </w:rPr>
      </w:pPr>
      <w:r w:rsidRPr="00BB4A51">
        <w:rPr>
          <w:color w:val="000000"/>
          <w:lang w:val="en-GB"/>
        </w:rPr>
        <w:t>(</w:t>
      </w:r>
      <w:r w:rsidR="00FB5CE3" w:rsidRPr="00BB4A51">
        <w:rPr>
          <w:color w:val="000000"/>
          <w:lang w:val="en-GB"/>
        </w:rPr>
        <w:t>c</w:t>
      </w:r>
      <w:r w:rsidRPr="00BB4A51">
        <w:rPr>
          <w:color w:val="000000"/>
          <w:lang w:val="en-GB"/>
        </w:rPr>
        <w:t>)</w:t>
      </w:r>
      <w:r w:rsidRPr="00BB4A51">
        <w:rPr>
          <w:color w:val="000000"/>
          <w:lang w:val="en-GB"/>
        </w:rPr>
        <w:tab/>
      </w:r>
      <w:r w:rsidR="00D1749C" w:rsidRPr="00BB4A51">
        <w:rPr>
          <w:color w:val="000000"/>
          <w:lang w:val="en-GB"/>
        </w:rPr>
        <w:t>“</w:t>
      </w:r>
      <w:r w:rsidRPr="00BB4A51">
        <w:rPr>
          <w:b/>
          <w:color w:val="000000"/>
          <w:lang w:val="en-GB"/>
        </w:rPr>
        <w:t>Image File</w:t>
      </w:r>
      <w:r w:rsidR="00D1749C" w:rsidRPr="00BB4A51">
        <w:rPr>
          <w:color w:val="000000"/>
          <w:lang w:val="en-GB"/>
        </w:rPr>
        <w:t>”</w:t>
      </w:r>
      <w:r w:rsidRPr="00BB4A51">
        <w:rPr>
          <w:color w:val="000000"/>
          <w:lang w:val="en-GB"/>
        </w:rPr>
        <w:t xml:space="preserve"> means a file </w:t>
      </w:r>
      <w:r w:rsidR="000257A2" w:rsidRPr="00BB4A51">
        <w:rPr>
          <w:color w:val="000000"/>
          <w:lang w:val="en-GB"/>
        </w:rPr>
        <w:t xml:space="preserve">in the EPP </w:t>
      </w:r>
      <w:r w:rsidRPr="00BB4A51">
        <w:rPr>
          <w:color w:val="000000"/>
          <w:lang w:val="en-GB"/>
        </w:rPr>
        <w:t>which is stored in file formats that capture the printed image of the document.</w:t>
      </w:r>
    </w:p>
    <w:p w14:paraId="4F7C1A4F" w14:textId="77777777" w:rsidR="00832DD8" w:rsidRPr="00BB4A51" w:rsidRDefault="00832DD8" w:rsidP="00832DD8">
      <w:pPr>
        <w:jc w:val="both"/>
        <w:rPr>
          <w:color w:val="000000"/>
          <w:lang w:val="en-GB"/>
        </w:rPr>
      </w:pPr>
    </w:p>
    <w:p w14:paraId="670A22B0" w14:textId="69665D88" w:rsidR="00832DD8" w:rsidRPr="00BB4A51" w:rsidRDefault="00832DD8" w:rsidP="002F5AA4">
      <w:pPr>
        <w:ind w:left="1440" w:hanging="480"/>
        <w:jc w:val="both"/>
        <w:rPr>
          <w:color w:val="000000"/>
          <w:lang w:val="en-GB"/>
        </w:rPr>
      </w:pPr>
      <w:r w:rsidRPr="00BB4A51">
        <w:rPr>
          <w:color w:val="000000"/>
          <w:lang w:val="en-GB"/>
        </w:rPr>
        <w:t>(</w:t>
      </w:r>
      <w:r w:rsidR="00FB5CE3" w:rsidRPr="00BB4A51">
        <w:rPr>
          <w:color w:val="000000"/>
          <w:lang w:val="en-GB"/>
        </w:rPr>
        <w:t>d</w:t>
      </w:r>
      <w:r w:rsidRPr="00BB4A51">
        <w:rPr>
          <w:color w:val="000000"/>
          <w:lang w:val="en-GB"/>
        </w:rPr>
        <w:t>)</w:t>
      </w:r>
      <w:r w:rsidRPr="00BB4A51">
        <w:rPr>
          <w:color w:val="000000"/>
          <w:lang w:val="en-GB"/>
        </w:rPr>
        <w:tab/>
      </w:r>
      <w:r w:rsidR="00456C12" w:rsidRPr="00BB4A51">
        <w:rPr>
          <w:color w:val="000000"/>
          <w:lang w:val="en-GB"/>
        </w:rPr>
        <w:t>“</w:t>
      </w:r>
      <w:r w:rsidRPr="00BB4A51">
        <w:rPr>
          <w:b/>
          <w:color w:val="000000"/>
          <w:lang w:val="en-GB"/>
        </w:rPr>
        <w:t xml:space="preserve">Electronic </w:t>
      </w:r>
      <w:r w:rsidRPr="00BB4A51">
        <w:rPr>
          <w:rFonts w:hint="eastAsia"/>
          <w:b/>
          <w:color w:val="000000"/>
          <w:lang w:val="en-GB"/>
        </w:rPr>
        <w:t xml:space="preserve">Proposal </w:t>
      </w:r>
      <w:r w:rsidRPr="00BB4A51">
        <w:rPr>
          <w:b/>
          <w:color w:val="000000"/>
          <w:lang w:val="en-GB"/>
        </w:rPr>
        <w:t>Package</w:t>
      </w:r>
      <w:r w:rsidR="00456C12" w:rsidRPr="00BB4A51">
        <w:rPr>
          <w:color w:val="000000"/>
          <w:lang w:val="en-GB"/>
        </w:rPr>
        <w:t>”</w:t>
      </w:r>
      <w:r w:rsidRPr="00BB4A51">
        <w:rPr>
          <w:color w:val="000000"/>
          <w:lang w:val="en-GB"/>
        </w:rPr>
        <w:t xml:space="preserve"> (or </w:t>
      </w:r>
      <w:r w:rsidR="00456C12" w:rsidRPr="00BB4A51">
        <w:rPr>
          <w:color w:val="000000"/>
          <w:lang w:val="en-GB"/>
        </w:rPr>
        <w:t>“</w:t>
      </w:r>
      <w:r w:rsidRPr="00BB4A51">
        <w:rPr>
          <w:b/>
          <w:color w:val="000000"/>
          <w:lang w:val="en-GB"/>
        </w:rPr>
        <w:t>E</w:t>
      </w:r>
      <w:r w:rsidRPr="00BB4A51">
        <w:rPr>
          <w:rFonts w:hint="eastAsia"/>
          <w:b/>
          <w:color w:val="000000"/>
          <w:lang w:val="en-GB"/>
        </w:rPr>
        <w:t>P</w:t>
      </w:r>
      <w:r w:rsidRPr="00BB4A51">
        <w:rPr>
          <w:b/>
          <w:color w:val="000000"/>
          <w:lang w:val="en-GB"/>
        </w:rPr>
        <w:t>P</w:t>
      </w:r>
      <w:r w:rsidR="00456C12" w:rsidRPr="00BB4A51">
        <w:rPr>
          <w:color w:val="000000"/>
          <w:lang w:val="en-GB"/>
        </w:rPr>
        <w:t>”</w:t>
      </w:r>
      <w:r w:rsidRPr="00BB4A51">
        <w:rPr>
          <w:color w:val="000000"/>
          <w:lang w:val="en-GB"/>
        </w:rPr>
        <w:t>) means</w:t>
      </w:r>
      <w:r w:rsidR="00CC73C8">
        <w:rPr>
          <w:color w:val="000000"/>
          <w:lang w:val="en-GB"/>
        </w:rPr>
        <w:t xml:space="preserve"> all</w:t>
      </w:r>
      <w:r w:rsidRPr="00BB4A51">
        <w:rPr>
          <w:color w:val="000000"/>
          <w:lang w:val="en-GB"/>
        </w:rPr>
        <w:t xml:space="preserve"> files </w:t>
      </w:r>
      <w:r w:rsidRPr="00BB4A51">
        <w:rPr>
          <w:rFonts w:hint="eastAsia"/>
          <w:color w:val="000000"/>
          <w:lang w:val="en-GB"/>
        </w:rPr>
        <w:t>submitted</w:t>
      </w:r>
      <w:r w:rsidR="00CC73C8">
        <w:rPr>
          <w:color w:val="000000"/>
          <w:lang w:val="en-GB"/>
        </w:rPr>
        <w:t xml:space="preserve"> by the bidder</w:t>
      </w:r>
      <w:r w:rsidRPr="00BB4A51">
        <w:rPr>
          <w:rFonts w:hint="eastAsia"/>
          <w:color w:val="000000"/>
          <w:lang w:val="en-GB"/>
        </w:rPr>
        <w:t xml:space="preserve"> </w:t>
      </w:r>
      <w:r w:rsidRPr="00BB4A51">
        <w:rPr>
          <w:color w:val="000000"/>
          <w:lang w:val="en-GB"/>
        </w:rPr>
        <w:t xml:space="preserve">for </w:t>
      </w:r>
      <w:r w:rsidRPr="00BB4A51">
        <w:rPr>
          <w:rFonts w:hint="eastAsia"/>
          <w:color w:val="000000"/>
          <w:lang w:val="en-GB"/>
        </w:rPr>
        <w:t>this invitation</w:t>
      </w:r>
      <w:r w:rsidR="00CC73C8">
        <w:rPr>
          <w:color w:val="000000"/>
          <w:lang w:val="en-GB"/>
        </w:rPr>
        <w:t xml:space="preserve"> via the e-TS(CS)</w:t>
      </w:r>
      <w:r w:rsidRPr="00BB4A51">
        <w:rPr>
          <w:color w:val="000000"/>
          <w:lang w:val="en-GB"/>
        </w:rPr>
        <w:t>.</w:t>
      </w:r>
    </w:p>
    <w:p w14:paraId="0AE1998D" w14:textId="77777777" w:rsidR="005A3616" w:rsidRPr="00BB4A51" w:rsidRDefault="005A3616" w:rsidP="002F5AA4">
      <w:pPr>
        <w:ind w:left="1440" w:hanging="480"/>
        <w:jc w:val="both"/>
        <w:rPr>
          <w:color w:val="000000"/>
          <w:lang w:val="en-GB"/>
        </w:rPr>
      </w:pPr>
    </w:p>
    <w:p w14:paraId="0BCC6103" w14:textId="4FB161D9" w:rsidR="005A3616" w:rsidRPr="00BB4A51" w:rsidRDefault="005A3616" w:rsidP="002F5AA4">
      <w:pPr>
        <w:ind w:left="1440" w:hanging="480"/>
        <w:jc w:val="both"/>
        <w:rPr>
          <w:color w:val="000000"/>
          <w:lang w:val="en-GB"/>
        </w:rPr>
      </w:pPr>
      <w:r w:rsidRPr="00BB4A51">
        <w:rPr>
          <w:color w:val="000000"/>
          <w:lang w:val="en-GB"/>
        </w:rPr>
        <w:t>(</w:t>
      </w:r>
      <w:r w:rsidR="00FB5CE3" w:rsidRPr="00BB4A51">
        <w:rPr>
          <w:color w:val="000000"/>
          <w:lang w:val="en-GB"/>
        </w:rPr>
        <w:t>e</w:t>
      </w:r>
      <w:r w:rsidRPr="00BB4A51">
        <w:rPr>
          <w:color w:val="000000"/>
          <w:lang w:val="en-GB"/>
        </w:rPr>
        <w:t>)</w:t>
      </w:r>
      <w:r w:rsidRPr="00BB4A51">
        <w:rPr>
          <w:color w:val="000000"/>
          <w:lang w:val="en-GB"/>
        </w:rPr>
        <w:tab/>
        <w:t>“</w:t>
      </w:r>
      <w:r w:rsidRPr="00BB4A51">
        <w:rPr>
          <w:b/>
          <w:color w:val="000000"/>
          <w:lang w:val="en-GB"/>
        </w:rPr>
        <w:t>ETO</w:t>
      </w:r>
      <w:r w:rsidRPr="00BB4A51">
        <w:rPr>
          <w:color w:val="000000"/>
          <w:lang w:val="en-GB"/>
        </w:rPr>
        <w:t>” means the Electronic Transactions Ordinance</w:t>
      </w:r>
      <w:r w:rsidRPr="00BB4A51">
        <w:rPr>
          <w:rFonts w:hint="eastAsia"/>
          <w:color w:val="000000"/>
          <w:lang w:val="en-GB"/>
        </w:rPr>
        <w:t xml:space="preserve"> (Cap.</w:t>
      </w:r>
      <w:r w:rsidR="00CC73C8">
        <w:rPr>
          <w:color w:val="000000"/>
          <w:lang w:val="en-GB"/>
        </w:rPr>
        <w:t> </w:t>
      </w:r>
      <w:r w:rsidRPr="00BB4A51">
        <w:rPr>
          <w:rFonts w:hint="eastAsia"/>
          <w:color w:val="000000"/>
          <w:lang w:val="en-GB"/>
        </w:rPr>
        <w:t>553).</w:t>
      </w:r>
    </w:p>
    <w:p w14:paraId="3AB258B4" w14:textId="77777777" w:rsidR="00832DD8" w:rsidRPr="00BB4A51" w:rsidRDefault="00832DD8" w:rsidP="00832DD8">
      <w:pPr>
        <w:jc w:val="both"/>
        <w:rPr>
          <w:color w:val="000000"/>
          <w:lang w:val="en-GB"/>
        </w:rPr>
      </w:pPr>
    </w:p>
    <w:p w14:paraId="6701B619" w14:textId="2650D129" w:rsidR="001B3CB5" w:rsidRPr="00BB4A51" w:rsidRDefault="00832DD8" w:rsidP="001B3CB5">
      <w:pPr>
        <w:ind w:left="1440" w:hanging="480"/>
        <w:jc w:val="both"/>
        <w:rPr>
          <w:color w:val="000000"/>
          <w:lang w:val="en-GB"/>
        </w:rPr>
      </w:pPr>
      <w:r w:rsidRPr="00BB4A51">
        <w:rPr>
          <w:color w:val="000000"/>
          <w:lang w:val="en-GB"/>
        </w:rPr>
        <w:t>(</w:t>
      </w:r>
      <w:r w:rsidR="00894436" w:rsidRPr="00BB4A51">
        <w:rPr>
          <w:color w:val="000000"/>
          <w:lang w:val="en-GB"/>
        </w:rPr>
        <w:t>f</w:t>
      </w:r>
      <w:r w:rsidRPr="00BB4A51">
        <w:rPr>
          <w:color w:val="000000"/>
          <w:lang w:val="en-GB"/>
        </w:rPr>
        <w:t>)</w:t>
      </w:r>
      <w:r w:rsidRPr="00BB4A51">
        <w:rPr>
          <w:color w:val="000000"/>
          <w:lang w:val="en-GB"/>
        </w:rPr>
        <w:tab/>
      </w:r>
      <w:r w:rsidR="00D1749C" w:rsidRPr="00BB4A51">
        <w:rPr>
          <w:color w:val="000000"/>
          <w:lang w:val="en-GB"/>
        </w:rPr>
        <w:t>“</w:t>
      </w:r>
      <w:r w:rsidRPr="00BB4A51">
        <w:rPr>
          <w:b/>
          <w:color w:val="000000"/>
          <w:lang w:val="en-GB"/>
        </w:rPr>
        <w:t>Organisational e-Cert</w:t>
      </w:r>
      <w:r w:rsidR="00D1749C" w:rsidRPr="00BB4A51">
        <w:rPr>
          <w:color w:val="000000"/>
          <w:lang w:val="en-GB"/>
        </w:rPr>
        <w:t>”</w:t>
      </w:r>
      <w:r w:rsidRPr="00BB4A51">
        <w:rPr>
          <w:color w:val="000000"/>
          <w:lang w:val="en-GB"/>
        </w:rPr>
        <w:t xml:space="preserve"> means a</w:t>
      </w:r>
      <w:r w:rsidR="00743570" w:rsidRPr="00BB4A51">
        <w:rPr>
          <w:color w:val="000000"/>
          <w:lang w:val="en-GB"/>
        </w:rPr>
        <w:t xml:space="preserve"> recognized </w:t>
      </w:r>
      <w:r w:rsidRPr="00BB4A51">
        <w:rPr>
          <w:color w:val="000000"/>
          <w:lang w:val="en-GB"/>
        </w:rPr>
        <w:t xml:space="preserve">certificate </w:t>
      </w:r>
      <w:r w:rsidR="00F03FB9" w:rsidRPr="00BB4A51">
        <w:rPr>
          <w:color w:val="000000"/>
          <w:lang w:val="en-GB"/>
        </w:rPr>
        <w:t xml:space="preserve">issued </w:t>
      </w:r>
      <w:r w:rsidR="009F61B1" w:rsidRPr="00BB4A51">
        <w:rPr>
          <w:color w:val="000000"/>
          <w:lang w:val="en-GB"/>
        </w:rPr>
        <w:t>by a recognized certification authority</w:t>
      </w:r>
      <w:r w:rsidR="007A6185" w:rsidRPr="00BB4A51">
        <w:rPr>
          <w:color w:val="000000"/>
          <w:lang w:val="en-GB"/>
        </w:rPr>
        <w:t xml:space="preserve"> to </w:t>
      </w:r>
      <w:r w:rsidR="008D659F" w:rsidRPr="00BB4A51">
        <w:rPr>
          <w:color w:val="000000"/>
          <w:lang w:val="en-GB"/>
        </w:rPr>
        <w:t xml:space="preserve">an </w:t>
      </w:r>
      <w:r w:rsidR="007A6185" w:rsidRPr="00BB4A51">
        <w:rPr>
          <w:color w:val="000000"/>
          <w:lang w:val="en-GB"/>
        </w:rPr>
        <w:t>organi</w:t>
      </w:r>
      <w:r w:rsidR="007F527D" w:rsidRPr="00BB4A51">
        <w:rPr>
          <w:color w:val="000000"/>
          <w:lang w:val="en-GB"/>
        </w:rPr>
        <w:t>s</w:t>
      </w:r>
      <w:r w:rsidR="007A6185" w:rsidRPr="00BB4A51">
        <w:rPr>
          <w:color w:val="000000"/>
          <w:lang w:val="en-GB"/>
        </w:rPr>
        <w:t>ation</w:t>
      </w:r>
      <w:r w:rsidR="007F527D" w:rsidRPr="00BB4A51">
        <w:rPr>
          <w:color w:val="000000"/>
          <w:lang w:val="en-GB"/>
        </w:rPr>
        <w:t xml:space="preserve"> </w:t>
      </w:r>
      <w:r w:rsidR="00014F53" w:rsidRPr="00BB4A51">
        <w:rPr>
          <w:color w:val="000000"/>
          <w:lang w:val="en-GB"/>
        </w:rPr>
        <w:t>and which</w:t>
      </w:r>
      <w:r w:rsidR="007F527D" w:rsidRPr="00BB4A51">
        <w:rPr>
          <w:color w:val="000000"/>
          <w:lang w:val="en-GB"/>
        </w:rPr>
        <w:t xml:space="preserve"> identif</w:t>
      </w:r>
      <w:r w:rsidR="00014F53" w:rsidRPr="00BB4A51">
        <w:rPr>
          <w:color w:val="000000"/>
          <w:lang w:val="en-GB"/>
        </w:rPr>
        <w:t>ies</w:t>
      </w:r>
      <w:r w:rsidR="007F527D" w:rsidRPr="00BB4A51">
        <w:rPr>
          <w:color w:val="000000"/>
          <w:lang w:val="en-GB"/>
        </w:rPr>
        <w:t xml:space="preserve"> </w:t>
      </w:r>
      <w:r w:rsidR="00014F53" w:rsidRPr="00BB4A51">
        <w:rPr>
          <w:color w:val="000000"/>
          <w:lang w:val="en-GB"/>
        </w:rPr>
        <w:t>a person</w:t>
      </w:r>
      <w:r w:rsidR="007F527D" w:rsidRPr="00BB4A51">
        <w:rPr>
          <w:color w:val="000000"/>
          <w:lang w:val="en-GB"/>
        </w:rPr>
        <w:t xml:space="preserve"> who</w:t>
      </w:r>
      <w:r w:rsidR="00014F53" w:rsidRPr="00BB4A51">
        <w:rPr>
          <w:color w:val="000000"/>
          <w:lang w:val="en-GB"/>
        </w:rPr>
        <w:t xml:space="preserve"> is</w:t>
      </w:r>
      <w:r w:rsidR="007F527D" w:rsidRPr="00BB4A51">
        <w:rPr>
          <w:color w:val="000000"/>
          <w:lang w:val="en-GB"/>
        </w:rPr>
        <w:t xml:space="preserve"> duly authorised by the organisation to use </w:t>
      </w:r>
      <w:r w:rsidR="00014F53" w:rsidRPr="00BB4A51">
        <w:rPr>
          <w:color w:val="000000"/>
          <w:lang w:val="en-GB"/>
        </w:rPr>
        <w:t>the recognized certificate</w:t>
      </w:r>
      <w:r w:rsidR="009F61B1" w:rsidRPr="00BB4A51">
        <w:rPr>
          <w:color w:val="000000"/>
          <w:lang w:val="en-GB"/>
        </w:rPr>
        <w:t>.  “Recognized certificate” and “recognized certification authority” shall bear the meanings as</w:t>
      </w:r>
      <w:r w:rsidR="007D11BE" w:rsidRPr="00BB4A51">
        <w:rPr>
          <w:color w:val="000000"/>
          <w:lang w:val="en-GB"/>
        </w:rPr>
        <w:t xml:space="preserve"> assigned to them under the ETO</w:t>
      </w:r>
      <w:r w:rsidR="001B3CB5" w:rsidRPr="00BB4A51">
        <w:rPr>
          <w:color w:val="000000"/>
          <w:lang w:val="en-GB"/>
        </w:rPr>
        <w:t>.</w:t>
      </w:r>
      <w:r w:rsidR="00010E8F" w:rsidRPr="00BB4A51">
        <w:rPr>
          <w:color w:val="000000"/>
          <w:lang w:val="en-GB"/>
        </w:rPr>
        <w:t xml:space="preserve"> </w:t>
      </w:r>
    </w:p>
    <w:p w14:paraId="47B3CC93" w14:textId="77777777" w:rsidR="00C90413" w:rsidRPr="00BB4A51" w:rsidRDefault="00C90413" w:rsidP="001B3CB5">
      <w:pPr>
        <w:ind w:left="1440" w:hanging="480"/>
        <w:jc w:val="both"/>
        <w:rPr>
          <w:color w:val="000000"/>
          <w:lang w:val="en-GB"/>
        </w:rPr>
      </w:pPr>
    </w:p>
    <w:p w14:paraId="57BC0808" w14:textId="4BB4FA5D" w:rsidR="00C90413" w:rsidRPr="00BB4A51" w:rsidRDefault="00C90413" w:rsidP="001B3CB5">
      <w:pPr>
        <w:ind w:left="1440" w:hanging="480"/>
        <w:jc w:val="both"/>
        <w:rPr>
          <w:color w:val="000000"/>
          <w:lang w:val="en-GB"/>
        </w:rPr>
      </w:pPr>
      <w:r w:rsidRPr="00BB4A51">
        <w:rPr>
          <w:color w:val="000000"/>
          <w:lang w:val="en-GB"/>
        </w:rPr>
        <w:t>(</w:t>
      </w:r>
      <w:r w:rsidR="00894436" w:rsidRPr="00BB4A51">
        <w:rPr>
          <w:color w:val="000000"/>
          <w:lang w:val="en-GB"/>
        </w:rPr>
        <w:t>g</w:t>
      </w:r>
      <w:r w:rsidRPr="00BB4A51">
        <w:rPr>
          <w:color w:val="000000"/>
          <w:lang w:val="en-GB"/>
        </w:rPr>
        <w:t>)</w:t>
      </w:r>
      <w:r w:rsidRPr="00BB4A51">
        <w:rPr>
          <w:color w:val="000000"/>
          <w:lang w:val="en-GB"/>
        </w:rPr>
        <w:tab/>
        <w:t>“</w:t>
      </w:r>
      <w:r w:rsidRPr="00BB4A51">
        <w:rPr>
          <w:b/>
          <w:color w:val="000000"/>
          <w:lang w:val="en-GB"/>
        </w:rPr>
        <w:t>Registered User</w:t>
      </w:r>
      <w:r w:rsidRPr="00BB4A51">
        <w:rPr>
          <w:color w:val="000000"/>
          <w:lang w:val="en-GB"/>
        </w:rPr>
        <w:t xml:space="preserve">” means </w:t>
      </w:r>
      <w:r w:rsidR="00884831" w:rsidRPr="00BB4A51">
        <w:rPr>
          <w:color w:val="000000"/>
          <w:lang w:val="en-GB"/>
        </w:rPr>
        <w:t xml:space="preserve">a person who </w:t>
      </w:r>
      <w:r w:rsidR="004B4A64" w:rsidRPr="00BB4A51">
        <w:rPr>
          <w:color w:val="000000"/>
          <w:lang w:val="en-GB"/>
        </w:rPr>
        <w:t>holds</w:t>
      </w:r>
      <w:r w:rsidR="00884831" w:rsidRPr="00BB4A51">
        <w:rPr>
          <w:color w:val="000000"/>
          <w:lang w:val="en-GB"/>
        </w:rPr>
        <w:t xml:space="preserve"> a </w:t>
      </w:r>
      <w:r w:rsidR="004B4A64" w:rsidRPr="00BB4A51">
        <w:rPr>
          <w:color w:val="000000"/>
          <w:lang w:val="en-GB"/>
        </w:rPr>
        <w:t xml:space="preserve">valid </w:t>
      </w:r>
      <w:r w:rsidR="00884831" w:rsidRPr="00BB4A51">
        <w:rPr>
          <w:color w:val="000000"/>
          <w:lang w:val="en-GB"/>
        </w:rPr>
        <w:t>account on the e-TS(</w:t>
      </w:r>
      <w:r w:rsidR="00EF16F8" w:rsidRPr="00BB4A51">
        <w:rPr>
          <w:color w:val="000000"/>
          <w:lang w:val="en-GB"/>
        </w:rPr>
        <w:t>C</w:t>
      </w:r>
      <w:r w:rsidR="00884831" w:rsidRPr="00BB4A51">
        <w:rPr>
          <w:color w:val="000000"/>
          <w:lang w:val="en-GB"/>
        </w:rPr>
        <w:t>S)</w:t>
      </w:r>
      <w:r w:rsidR="00743570" w:rsidRPr="00BB4A51">
        <w:rPr>
          <w:color w:val="000000"/>
          <w:lang w:val="en-GB"/>
        </w:rPr>
        <w:t>.</w:t>
      </w:r>
    </w:p>
    <w:p w14:paraId="638CF292" w14:textId="77777777" w:rsidR="00832DD8" w:rsidRPr="00BB4A51" w:rsidRDefault="00832DD8" w:rsidP="00832DD8">
      <w:pPr>
        <w:jc w:val="both"/>
        <w:rPr>
          <w:color w:val="000000"/>
          <w:lang w:val="en-GB"/>
        </w:rPr>
      </w:pPr>
    </w:p>
    <w:p w14:paraId="3142B8CF" w14:textId="77777777" w:rsidR="00832DD8" w:rsidRPr="00BB4A51" w:rsidRDefault="00175254" w:rsidP="00832DD8">
      <w:pPr>
        <w:numPr>
          <w:ilvl w:val="0"/>
          <w:numId w:val="20"/>
        </w:numPr>
        <w:jc w:val="both"/>
        <w:rPr>
          <w:color w:val="000000"/>
          <w:lang w:val="en-GB"/>
        </w:rPr>
      </w:pPr>
      <w:r w:rsidRPr="00BB4A51">
        <w:rPr>
          <w:color w:val="000000"/>
          <w:lang w:val="en-GB"/>
        </w:rPr>
        <w:t xml:space="preserve">The </w:t>
      </w:r>
      <w:r w:rsidR="00832DD8" w:rsidRPr="00BB4A51">
        <w:rPr>
          <w:color w:val="000000"/>
          <w:lang w:val="en-GB"/>
        </w:rPr>
        <w:t>E</w:t>
      </w:r>
      <w:r w:rsidR="00832DD8" w:rsidRPr="00BB4A51">
        <w:rPr>
          <w:rFonts w:hint="eastAsia"/>
          <w:color w:val="000000"/>
          <w:lang w:val="en-GB"/>
        </w:rPr>
        <w:t>P</w:t>
      </w:r>
      <w:r w:rsidR="00832DD8" w:rsidRPr="00BB4A51">
        <w:rPr>
          <w:color w:val="000000"/>
          <w:lang w:val="en-GB"/>
        </w:rPr>
        <w:t xml:space="preserve">P shall be submitted </w:t>
      </w:r>
      <w:r w:rsidR="00477EC0" w:rsidRPr="00BB4A51">
        <w:rPr>
          <w:color w:val="000000"/>
          <w:lang w:val="en-GB"/>
        </w:rPr>
        <w:t xml:space="preserve">via </w:t>
      </w:r>
      <w:r w:rsidR="00204965" w:rsidRPr="00BB4A51">
        <w:rPr>
          <w:color w:val="000000"/>
          <w:lang w:val="en-GB" w:eastAsia="zh-HK"/>
        </w:rPr>
        <w:t>e-</w:t>
      </w:r>
      <w:r w:rsidR="008E12B4" w:rsidRPr="00BB4A51">
        <w:rPr>
          <w:color w:val="000000"/>
          <w:lang w:val="en-GB" w:eastAsia="zh-HK"/>
        </w:rPr>
        <w:t>TS(CS)</w:t>
      </w:r>
      <w:r w:rsidR="000E37EB" w:rsidRPr="00BB4A51">
        <w:rPr>
          <w:color w:val="000000"/>
          <w:lang w:val="en-GB" w:eastAsia="zh-HK"/>
        </w:rPr>
        <w:t xml:space="preserve"> </w:t>
      </w:r>
      <w:r w:rsidRPr="00BB4A51">
        <w:rPr>
          <w:color w:val="000000"/>
          <w:lang w:val="en-GB"/>
        </w:rPr>
        <w:t xml:space="preserve">and </w:t>
      </w:r>
      <w:r w:rsidR="00832DD8" w:rsidRPr="00BB4A51">
        <w:rPr>
          <w:color w:val="000000"/>
          <w:lang w:val="en-GB"/>
        </w:rPr>
        <w:t xml:space="preserve">shall </w:t>
      </w:r>
      <w:r w:rsidRPr="00BB4A51">
        <w:rPr>
          <w:color w:val="000000"/>
          <w:lang w:val="en-GB"/>
        </w:rPr>
        <w:t xml:space="preserve">contain </w:t>
      </w:r>
      <w:r w:rsidR="00832DD8" w:rsidRPr="00BB4A51">
        <w:rPr>
          <w:color w:val="000000"/>
          <w:lang w:val="en-GB"/>
        </w:rPr>
        <w:t xml:space="preserve">a </w:t>
      </w:r>
      <w:r w:rsidR="004D6961" w:rsidRPr="00BB4A51">
        <w:rPr>
          <w:color w:val="000000"/>
          <w:lang w:val="en-GB"/>
        </w:rPr>
        <w:t>“</w:t>
      </w:r>
      <w:r w:rsidR="00832DD8" w:rsidRPr="00BB4A51">
        <w:rPr>
          <w:b/>
          <w:color w:val="000000"/>
          <w:lang w:val="en-GB"/>
        </w:rPr>
        <w:t>README.</w:t>
      </w:r>
      <w:r w:rsidR="00FB0844" w:rsidRPr="00BB4A51">
        <w:rPr>
          <w:b/>
          <w:color w:val="000000"/>
          <w:lang w:val="en-GB"/>
        </w:rPr>
        <w:t>rtf</w:t>
      </w:r>
      <w:r w:rsidR="004D6961" w:rsidRPr="00BB4A51">
        <w:rPr>
          <w:color w:val="000000"/>
          <w:lang w:val="en-GB"/>
        </w:rPr>
        <w:t>”</w:t>
      </w:r>
      <w:r w:rsidR="00832DD8" w:rsidRPr="00BB4A51">
        <w:rPr>
          <w:color w:val="000000"/>
          <w:lang w:val="en-GB"/>
        </w:rPr>
        <w:t xml:space="preserve"> file in </w:t>
      </w:r>
      <w:r w:rsidRPr="00BB4A51">
        <w:rPr>
          <w:color w:val="000000"/>
          <w:lang w:val="en-GB"/>
        </w:rPr>
        <w:t xml:space="preserve">its </w:t>
      </w:r>
      <w:r w:rsidR="00832DD8" w:rsidRPr="00BB4A51">
        <w:rPr>
          <w:color w:val="000000"/>
          <w:lang w:val="en-GB"/>
        </w:rPr>
        <w:t xml:space="preserve">root directory prepared in </w:t>
      </w:r>
      <w:r w:rsidR="00972F95" w:rsidRPr="00BB4A51">
        <w:rPr>
          <w:color w:val="000000"/>
          <w:lang w:val="en-GB"/>
        </w:rPr>
        <w:t>r</w:t>
      </w:r>
      <w:r w:rsidR="00FB0844" w:rsidRPr="00BB4A51">
        <w:rPr>
          <w:color w:val="000000"/>
          <w:lang w:val="en-GB"/>
        </w:rPr>
        <w:t xml:space="preserve">ich </w:t>
      </w:r>
      <w:r w:rsidR="00972F95" w:rsidRPr="00BB4A51">
        <w:rPr>
          <w:color w:val="000000"/>
          <w:lang w:val="en-GB"/>
        </w:rPr>
        <w:t>t</w:t>
      </w:r>
      <w:r w:rsidR="00FB0844" w:rsidRPr="00BB4A51">
        <w:rPr>
          <w:color w:val="000000"/>
          <w:lang w:val="en-GB"/>
        </w:rPr>
        <w:t xml:space="preserve">ext </w:t>
      </w:r>
      <w:r w:rsidR="00972F95" w:rsidRPr="00BB4A51">
        <w:rPr>
          <w:color w:val="000000"/>
          <w:lang w:val="en-GB"/>
        </w:rPr>
        <w:t>f</w:t>
      </w:r>
      <w:r w:rsidR="00FB0844" w:rsidRPr="00BB4A51">
        <w:rPr>
          <w:color w:val="000000"/>
          <w:lang w:val="en-GB"/>
        </w:rPr>
        <w:t>ormat</w:t>
      </w:r>
      <w:r w:rsidR="00832DD8" w:rsidRPr="00BB4A51">
        <w:rPr>
          <w:color w:val="000000"/>
          <w:lang w:val="en-GB"/>
        </w:rPr>
        <w:t>.  This file shall contain at least the following information:</w:t>
      </w:r>
    </w:p>
    <w:p w14:paraId="67B8BB02" w14:textId="77777777" w:rsidR="00832DD8" w:rsidRPr="00BB4A51" w:rsidRDefault="00832DD8" w:rsidP="00832DD8">
      <w:pPr>
        <w:jc w:val="both"/>
        <w:rPr>
          <w:color w:val="000000"/>
          <w:lang w:val="en-GB"/>
        </w:rPr>
      </w:pPr>
    </w:p>
    <w:p w14:paraId="34EB2574" w14:textId="77777777" w:rsidR="00832DD8" w:rsidRPr="00BB4A51" w:rsidRDefault="00832DD8" w:rsidP="002F5AA4">
      <w:pPr>
        <w:ind w:left="1440" w:hanging="480"/>
        <w:jc w:val="both"/>
        <w:rPr>
          <w:color w:val="000000"/>
          <w:lang w:val="en-GB"/>
        </w:rPr>
      </w:pPr>
      <w:r w:rsidRPr="00BB4A51">
        <w:rPr>
          <w:color w:val="000000"/>
          <w:lang w:val="en-GB"/>
        </w:rPr>
        <w:t>(a)</w:t>
      </w:r>
      <w:r w:rsidRPr="00BB4A51">
        <w:rPr>
          <w:color w:val="000000"/>
          <w:lang w:val="en-GB"/>
        </w:rPr>
        <w:tab/>
        <w:t>general guidance on the use of the files in the E</w:t>
      </w:r>
      <w:r w:rsidRPr="00BB4A51">
        <w:rPr>
          <w:rFonts w:hint="eastAsia"/>
          <w:color w:val="000000"/>
          <w:lang w:val="en-GB"/>
        </w:rPr>
        <w:t>P</w:t>
      </w:r>
      <w:r w:rsidRPr="00BB4A51">
        <w:rPr>
          <w:color w:val="000000"/>
          <w:lang w:val="en-GB"/>
        </w:rPr>
        <w:t xml:space="preserve">P (e.g. the file naming convention, directory structure of the </w:t>
      </w:r>
      <w:r w:rsidR="00204965" w:rsidRPr="00BB4A51">
        <w:rPr>
          <w:color w:val="000000"/>
          <w:lang w:val="en-GB"/>
        </w:rPr>
        <w:t>submission</w:t>
      </w:r>
      <w:r w:rsidRPr="00BB4A51">
        <w:rPr>
          <w:rFonts w:hint="eastAsia"/>
          <w:color w:val="000000"/>
          <w:lang w:val="en-GB"/>
        </w:rPr>
        <w:t>, software name and version for viewing the file</w:t>
      </w:r>
      <w:r w:rsidRPr="00BB4A51">
        <w:rPr>
          <w:color w:val="000000"/>
          <w:lang w:val="en-GB"/>
        </w:rPr>
        <w:t>);</w:t>
      </w:r>
    </w:p>
    <w:p w14:paraId="3C0891EE" w14:textId="77777777" w:rsidR="00832DD8" w:rsidRPr="00BB4A51" w:rsidRDefault="00832DD8" w:rsidP="00832DD8">
      <w:pPr>
        <w:jc w:val="both"/>
        <w:rPr>
          <w:color w:val="000000"/>
          <w:lang w:val="en-GB"/>
        </w:rPr>
      </w:pPr>
    </w:p>
    <w:p w14:paraId="2FD3398B" w14:textId="765BD24F" w:rsidR="00832DD8" w:rsidRPr="00BB4A51" w:rsidRDefault="00832DD8" w:rsidP="00AF78E4">
      <w:pPr>
        <w:ind w:left="1440" w:hanging="480"/>
        <w:jc w:val="both"/>
        <w:rPr>
          <w:color w:val="000000"/>
          <w:lang w:val="en-GB"/>
        </w:rPr>
      </w:pPr>
      <w:r w:rsidRPr="00BB4A51">
        <w:rPr>
          <w:color w:val="000000"/>
          <w:lang w:val="en-GB"/>
        </w:rPr>
        <w:t>(b)</w:t>
      </w:r>
      <w:r w:rsidRPr="00BB4A51">
        <w:rPr>
          <w:color w:val="000000"/>
          <w:lang w:val="en-GB"/>
        </w:rPr>
        <w:tab/>
        <w:t xml:space="preserve">a list of all </w:t>
      </w:r>
      <w:r w:rsidR="007A2EA4">
        <w:rPr>
          <w:color w:val="000000"/>
          <w:lang w:val="en-GB"/>
        </w:rPr>
        <w:t>files</w:t>
      </w:r>
      <w:r w:rsidR="007A2EA4" w:rsidRPr="00BB4A51">
        <w:rPr>
          <w:color w:val="000000"/>
          <w:lang w:val="en-GB"/>
        </w:rPr>
        <w:t xml:space="preserve"> </w:t>
      </w:r>
      <w:r w:rsidRPr="00BB4A51">
        <w:rPr>
          <w:color w:val="000000"/>
          <w:lang w:val="en-GB"/>
        </w:rPr>
        <w:t>submitted in the E</w:t>
      </w:r>
      <w:r w:rsidRPr="00BB4A51">
        <w:rPr>
          <w:rFonts w:hint="eastAsia"/>
          <w:color w:val="000000"/>
          <w:lang w:val="en-GB"/>
        </w:rPr>
        <w:t>P</w:t>
      </w:r>
      <w:r w:rsidRPr="00BB4A51">
        <w:rPr>
          <w:color w:val="000000"/>
          <w:lang w:val="en-GB"/>
        </w:rPr>
        <w:t xml:space="preserve">P with </w:t>
      </w:r>
      <w:r w:rsidR="00431089" w:rsidRPr="00BB4A51">
        <w:rPr>
          <w:color w:val="000000"/>
          <w:lang w:val="en-GB"/>
        </w:rPr>
        <w:t xml:space="preserve">brief description of the contents of the </w:t>
      </w:r>
      <w:r w:rsidR="007A2EA4">
        <w:rPr>
          <w:color w:val="000000"/>
          <w:lang w:val="en-GB"/>
        </w:rPr>
        <w:t>file</w:t>
      </w:r>
      <w:r w:rsidR="00431089" w:rsidRPr="00BB4A51">
        <w:rPr>
          <w:color w:val="000000"/>
          <w:lang w:val="en-GB"/>
        </w:rPr>
        <w:t>.</w:t>
      </w:r>
    </w:p>
    <w:p w14:paraId="55535A6B" w14:textId="77777777" w:rsidR="00832DD8" w:rsidRPr="00BB4A51" w:rsidRDefault="00832DD8" w:rsidP="00832DD8">
      <w:pPr>
        <w:jc w:val="both"/>
        <w:rPr>
          <w:color w:val="000000"/>
          <w:lang w:val="en-GB"/>
        </w:rPr>
      </w:pPr>
    </w:p>
    <w:p w14:paraId="79C09B4D" w14:textId="77777777" w:rsidR="00832DD8" w:rsidRPr="00BB4A51" w:rsidRDefault="00832DD8" w:rsidP="002F5AA4">
      <w:pPr>
        <w:ind w:left="1440" w:hanging="480"/>
        <w:jc w:val="both"/>
        <w:rPr>
          <w:color w:val="000000"/>
          <w:lang w:val="en-GB"/>
        </w:rPr>
      </w:pPr>
      <w:r w:rsidRPr="00BB4A51">
        <w:rPr>
          <w:color w:val="000000"/>
          <w:lang w:val="en-GB"/>
        </w:rPr>
        <w:t>(c)</w:t>
      </w:r>
      <w:r w:rsidRPr="00BB4A51">
        <w:rPr>
          <w:color w:val="000000"/>
          <w:lang w:val="en-GB"/>
        </w:rPr>
        <w:tab/>
        <w:t>information on the proper setting for viewing, editing, and printing the electronic files, including, without limitations-</w:t>
      </w:r>
    </w:p>
    <w:p w14:paraId="6D12D068" w14:textId="77777777" w:rsidR="00832DD8" w:rsidRPr="00BB4A51" w:rsidRDefault="00832DD8" w:rsidP="00832DD8">
      <w:pPr>
        <w:jc w:val="both"/>
        <w:rPr>
          <w:color w:val="000000"/>
          <w:lang w:val="en-GB"/>
        </w:rPr>
      </w:pPr>
    </w:p>
    <w:p w14:paraId="05D2144E" w14:textId="77777777" w:rsidR="00832DD8" w:rsidRPr="00BB4A51" w:rsidRDefault="00832DD8" w:rsidP="002F5AA4">
      <w:pPr>
        <w:ind w:left="960" w:firstLine="480"/>
        <w:jc w:val="both"/>
        <w:rPr>
          <w:color w:val="000000"/>
          <w:lang w:val="en-GB"/>
        </w:rPr>
      </w:pPr>
      <w:r w:rsidRPr="00BB4A51">
        <w:rPr>
          <w:color w:val="000000"/>
          <w:lang w:val="en-GB"/>
        </w:rPr>
        <w:t>(</w:t>
      </w:r>
      <w:proofErr w:type="spellStart"/>
      <w:r w:rsidRPr="00BB4A51">
        <w:rPr>
          <w:color w:val="000000"/>
          <w:lang w:val="en-GB"/>
        </w:rPr>
        <w:t>i</w:t>
      </w:r>
      <w:proofErr w:type="spellEnd"/>
      <w:r w:rsidRPr="00BB4A51">
        <w:rPr>
          <w:color w:val="000000"/>
          <w:lang w:val="en-GB"/>
        </w:rPr>
        <w:t>)</w:t>
      </w:r>
      <w:r w:rsidRPr="00BB4A51">
        <w:rPr>
          <w:color w:val="000000"/>
          <w:lang w:val="en-GB"/>
        </w:rPr>
        <w:tab/>
        <w:t>the printer to be used for printing the files;</w:t>
      </w:r>
    </w:p>
    <w:p w14:paraId="6761A4D0" w14:textId="77777777" w:rsidR="00832DD8" w:rsidRPr="00BB4A51" w:rsidRDefault="00832DD8" w:rsidP="00832DD8">
      <w:pPr>
        <w:jc w:val="both"/>
        <w:rPr>
          <w:color w:val="000000"/>
          <w:lang w:val="en-GB"/>
        </w:rPr>
      </w:pPr>
    </w:p>
    <w:p w14:paraId="27FCAD69" w14:textId="77777777" w:rsidR="00832DD8" w:rsidRPr="00BB4A51" w:rsidRDefault="00832DD8" w:rsidP="002F5AA4">
      <w:pPr>
        <w:ind w:left="960" w:firstLine="480"/>
        <w:jc w:val="both"/>
        <w:rPr>
          <w:color w:val="000000"/>
          <w:lang w:val="en-GB"/>
        </w:rPr>
      </w:pPr>
      <w:r w:rsidRPr="00BB4A51">
        <w:rPr>
          <w:color w:val="000000"/>
          <w:lang w:val="en-GB"/>
        </w:rPr>
        <w:t>(ii)</w:t>
      </w:r>
      <w:r w:rsidRPr="00BB4A51">
        <w:rPr>
          <w:color w:val="000000"/>
          <w:lang w:val="en-GB"/>
        </w:rPr>
        <w:tab/>
        <w:t>the paper sizes;</w:t>
      </w:r>
    </w:p>
    <w:p w14:paraId="23955390" w14:textId="77777777" w:rsidR="00832DD8" w:rsidRPr="00BB4A51" w:rsidRDefault="00832DD8" w:rsidP="00832DD8">
      <w:pPr>
        <w:jc w:val="both"/>
        <w:rPr>
          <w:color w:val="000000"/>
          <w:lang w:val="en-GB"/>
        </w:rPr>
      </w:pPr>
    </w:p>
    <w:p w14:paraId="32B37A8E" w14:textId="77777777" w:rsidR="00832DD8" w:rsidRPr="00BB4A51" w:rsidRDefault="00832DD8" w:rsidP="002F5AA4">
      <w:pPr>
        <w:ind w:left="960" w:firstLine="480"/>
        <w:jc w:val="both"/>
        <w:rPr>
          <w:color w:val="000000"/>
          <w:lang w:val="en-GB"/>
        </w:rPr>
      </w:pPr>
      <w:r w:rsidRPr="00BB4A51">
        <w:rPr>
          <w:color w:val="000000"/>
          <w:lang w:val="en-GB"/>
        </w:rPr>
        <w:t>(iii)</w:t>
      </w:r>
      <w:r w:rsidRPr="00BB4A51">
        <w:rPr>
          <w:color w:val="000000"/>
          <w:lang w:val="en-GB"/>
        </w:rPr>
        <w:tab/>
        <w:t xml:space="preserve">requirements for special fonts; </w:t>
      </w:r>
    </w:p>
    <w:p w14:paraId="2A7158C1" w14:textId="77777777" w:rsidR="00832DD8" w:rsidRPr="00BB4A51" w:rsidRDefault="00832DD8" w:rsidP="00832DD8">
      <w:pPr>
        <w:jc w:val="both"/>
        <w:rPr>
          <w:color w:val="000000"/>
          <w:lang w:val="en-GB"/>
        </w:rPr>
      </w:pPr>
    </w:p>
    <w:p w14:paraId="59669C4F" w14:textId="77777777" w:rsidR="00832DD8" w:rsidRPr="00BB4A51" w:rsidRDefault="00832DD8" w:rsidP="00AF78E4">
      <w:pPr>
        <w:ind w:left="1985" w:hanging="545"/>
        <w:jc w:val="both"/>
        <w:rPr>
          <w:color w:val="000000"/>
          <w:lang w:val="en-GB"/>
        </w:rPr>
      </w:pPr>
      <w:r w:rsidRPr="00BB4A51">
        <w:rPr>
          <w:rFonts w:hint="eastAsia"/>
          <w:color w:val="000000"/>
          <w:lang w:val="en-GB"/>
        </w:rPr>
        <w:t>(iv)</w:t>
      </w:r>
      <w:r w:rsidRPr="00BB4A51">
        <w:rPr>
          <w:color w:val="000000"/>
          <w:lang w:val="en-GB"/>
        </w:rPr>
        <w:tab/>
        <w:t>any special printing instructions</w:t>
      </w:r>
      <w:r w:rsidR="0078113D" w:rsidRPr="00BB4A51">
        <w:rPr>
          <w:color w:val="000000"/>
          <w:lang w:val="en-GB"/>
        </w:rPr>
        <w:t xml:space="preserve"> (e.g. the adjustment settings such as “</w:t>
      </w:r>
      <w:r w:rsidR="00456C12" w:rsidRPr="00BB4A51">
        <w:rPr>
          <w:color w:val="000000"/>
          <w:lang w:val="en-GB"/>
        </w:rPr>
        <w:t>s</w:t>
      </w:r>
      <w:r w:rsidR="0078113D" w:rsidRPr="00BB4A51">
        <w:rPr>
          <w:color w:val="000000"/>
          <w:lang w:val="en-GB"/>
        </w:rPr>
        <w:t>hrink oversized pages to paper size”, “</w:t>
      </w:r>
      <w:r w:rsidR="00456C12" w:rsidRPr="00BB4A51">
        <w:rPr>
          <w:color w:val="000000"/>
          <w:lang w:val="en-GB"/>
        </w:rPr>
        <w:t>e</w:t>
      </w:r>
      <w:r w:rsidR="0078113D" w:rsidRPr="00BB4A51">
        <w:rPr>
          <w:color w:val="000000"/>
          <w:lang w:val="en-GB"/>
        </w:rPr>
        <w:t>xpand small pages to paper size”, etc. when printing PDF files); and</w:t>
      </w:r>
    </w:p>
    <w:p w14:paraId="50876561" w14:textId="77777777" w:rsidR="00832DD8" w:rsidRPr="00BB4A51" w:rsidRDefault="00832DD8" w:rsidP="00AF78E4">
      <w:pPr>
        <w:jc w:val="both"/>
        <w:rPr>
          <w:color w:val="000000"/>
          <w:lang w:val="en-GB"/>
        </w:rPr>
      </w:pPr>
    </w:p>
    <w:p w14:paraId="75491C8B" w14:textId="77777777" w:rsidR="0078113D" w:rsidRPr="00BB4A51" w:rsidRDefault="0078113D" w:rsidP="0078113D">
      <w:pPr>
        <w:ind w:left="1985" w:hanging="545"/>
        <w:jc w:val="both"/>
        <w:rPr>
          <w:color w:val="000000"/>
          <w:lang w:val="en-GB"/>
        </w:rPr>
      </w:pPr>
      <w:r w:rsidRPr="00BB4A51">
        <w:rPr>
          <w:color w:val="000000"/>
          <w:lang w:val="en-GB"/>
        </w:rPr>
        <w:t>(v)</w:t>
      </w:r>
      <w:r w:rsidRPr="00BB4A51">
        <w:rPr>
          <w:color w:val="000000"/>
          <w:lang w:val="en-GB"/>
        </w:rPr>
        <w:tab/>
        <w:t>software name and version for viewing the files.</w:t>
      </w:r>
    </w:p>
    <w:p w14:paraId="10D8E654" w14:textId="77777777" w:rsidR="00832DD8" w:rsidRPr="00BB4A51" w:rsidRDefault="00832DD8" w:rsidP="00832DD8">
      <w:pPr>
        <w:jc w:val="both"/>
        <w:rPr>
          <w:color w:val="000000"/>
          <w:lang w:val="en-GB"/>
        </w:rPr>
      </w:pPr>
    </w:p>
    <w:p w14:paraId="6C08D24B" w14:textId="77777777" w:rsidR="00832DD8" w:rsidRPr="00BB4A51" w:rsidRDefault="00832DD8" w:rsidP="002F5AA4">
      <w:pPr>
        <w:ind w:left="1440" w:hanging="480"/>
        <w:jc w:val="both"/>
        <w:rPr>
          <w:color w:val="000000"/>
          <w:lang w:val="en-GB"/>
        </w:rPr>
      </w:pPr>
      <w:r w:rsidRPr="00BB4A51">
        <w:rPr>
          <w:rFonts w:hint="eastAsia"/>
          <w:color w:val="000000"/>
          <w:lang w:val="en-GB"/>
        </w:rPr>
        <w:t>(d)</w:t>
      </w:r>
      <w:r w:rsidRPr="00BB4A51">
        <w:rPr>
          <w:rFonts w:hint="eastAsia"/>
          <w:color w:val="000000"/>
          <w:lang w:val="en-GB"/>
        </w:rPr>
        <w:tab/>
        <w:t xml:space="preserve">detailed instructions for viewing other type of electronic information or visualisation not covered in paragraph </w:t>
      </w:r>
      <w:r w:rsidR="008459AB" w:rsidRPr="00BB4A51">
        <w:rPr>
          <w:color w:val="000000"/>
          <w:lang w:val="en-GB"/>
        </w:rPr>
        <w:t>5</w:t>
      </w:r>
      <w:r w:rsidR="008459AB" w:rsidRPr="00BB4A51">
        <w:rPr>
          <w:rFonts w:hint="eastAsia"/>
          <w:color w:val="000000"/>
          <w:lang w:val="en-GB"/>
        </w:rPr>
        <w:t xml:space="preserve"> </w:t>
      </w:r>
      <w:r w:rsidRPr="00BB4A51">
        <w:rPr>
          <w:rFonts w:hint="eastAsia"/>
          <w:color w:val="000000"/>
          <w:lang w:val="en-GB"/>
        </w:rPr>
        <w:t>of this Annex.</w:t>
      </w:r>
    </w:p>
    <w:p w14:paraId="297886C7" w14:textId="77777777" w:rsidR="00832DD8" w:rsidRPr="00BB4A51" w:rsidRDefault="00832DD8" w:rsidP="00832DD8">
      <w:pPr>
        <w:jc w:val="both"/>
        <w:rPr>
          <w:color w:val="000000"/>
          <w:lang w:val="en-GB"/>
        </w:rPr>
      </w:pPr>
    </w:p>
    <w:p w14:paraId="008FC32F" w14:textId="7E446B7A" w:rsidR="00B6328A" w:rsidRPr="002E27D8" w:rsidRDefault="00B6328A" w:rsidP="00832DD8">
      <w:pPr>
        <w:numPr>
          <w:ilvl w:val="0"/>
          <w:numId w:val="20"/>
        </w:numPr>
        <w:jc w:val="both"/>
        <w:rPr>
          <w:color w:val="000000"/>
          <w:lang w:val="en-GB"/>
        </w:rPr>
      </w:pPr>
      <w:r>
        <w:rPr>
          <w:lang w:val="en-GB"/>
        </w:rPr>
        <w:t>[</w:t>
      </w:r>
      <w:r w:rsidRPr="002E27D8">
        <w:rPr>
          <w:i/>
          <w:color w:val="0000FF"/>
          <w:lang w:val="en-GB"/>
        </w:rPr>
        <w:t>note to project office: the following paragraph</w:t>
      </w:r>
      <w:r w:rsidR="00D72C15">
        <w:rPr>
          <w:i/>
          <w:color w:val="0000FF"/>
          <w:lang w:val="en-GB"/>
        </w:rPr>
        <w:t>s</w:t>
      </w:r>
      <w:r w:rsidRPr="002E27D8">
        <w:rPr>
          <w:i/>
          <w:color w:val="0000FF"/>
          <w:lang w:val="en-GB"/>
        </w:rPr>
        <w:t xml:space="preserve"> </w:t>
      </w:r>
      <w:r w:rsidR="00D72C15">
        <w:rPr>
          <w:i/>
          <w:color w:val="0000FF"/>
          <w:lang w:val="en-GB"/>
        </w:rPr>
        <w:t>are</w:t>
      </w:r>
      <w:r w:rsidRPr="002E27D8">
        <w:rPr>
          <w:i/>
          <w:color w:val="0000FF"/>
          <w:lang w:val="en-GB"/>
        </w:rPr>
        <w:t xml:space="preserve"> for invit</w:t>
      </w:r>
      <w:r>
        <w:rPr>
          <w:i/>
          <w:color w:val="0000FF"/>
          <w:lang w:val="en-GB"/>
        </w:rPr>
        <w:t xml:space="preserve">ing </w:t>
      </w:r>
      <w:r w:rsidRPr="002E27D8">
        <w:rPr>
          <w:i/>
          <w:color w:val="0000FF"/>
          <w:lang w:val="en-GB"/>
        </w:rPr>
        <w:t>EOI</w:t>
      </w:r>
      <w:r>
        <w:rPr>
          <w:lang w:val="en-GB"/>
        </w:rPr>
        <w:t>]</w:t>
      </w:r>
    </w:p>
    <w:p w14:paraId="0FD739C4" w14:textId="5BD75D57" w:rsidR="00297687" w:rsidRPr="0099674A" w:rsidRDefault="008E2832" w:rsidP="002E27D8">
      <w:pPr>
        <w:ind w:left="720"/>
        <w:jc w:val="both"/>
        <w:rPr>
          <w:color w:val="000000"/>
          <w:lang w:val="en-GB"/>
        </w:rPr>
      </w:pPr>
      <w:r>
        <w:rPr>
          <w:lang w:val="en-GB"/>
        </w:rPr>
        <w:t xml:space="preserve">During each upload, </w:t>
      </w:r>
      <w:r w:rsidR="00640483">
        <w:rPr>
          <w:color w:val="000000"/>
          <w:lang w:val="en-GB"/>
        </w:rPr>
        <w:t>t</w:t>
      </w:r>
      <w:r w:rsidRPr="00BB4A51">
        <w:rPr>
          <w:color w:val="000000"/>
          <w:lang w:val="en-GB"/>
        </w:rPr>
        <w:t>he maximum number of file</w:t>
      </w:r>
      <w:r w:rsidRPr="00B6328A">
        <w:rPr>
          <w:color w:val="000000"/>
          <w:lang w:val="en-GB"/>
        </w:rPr>
        <w:t xml:space="preserve">s </w:t>
      </w:r>
      <w:r w:rsidR="00BE7178" w:rsidRPr="00B6328A">
        <w:rPr>
          <w:color w:val="000000"/>
          <w:lang w:val="en-GB"/>
        </w:rPr>
        <w:t>that may be uploaded</w:t>
      </w:r>
      <w:r w:rsidRPr="00B6328A">
        <w:rPr>
          <w:color w:val="000000"/>
          <w:lang w:val="en-GB"/>
        </w:rPr>
        <w:t xml:space="preserve"> </w:t>
      </w:r>
      <w:r w:rsidR="00BE7178" w:rsidRPr="00B6328A">
        <w:rPr>
          <w:color w:val="000000"/>
          <w:lang w:val="en-GB"/>
        </w:rPr>
        <w:t>to the e-TS(CS)</w:t>
      </w:r>
      <w:r w:rsidRPr="00B6328A">
        <w:rPr>
          <w:color w:val="000000"/>
          <w:lang w:val="en-GB"/>
        </w:rPr>
        <w:t xml:space="preserve"> is </w:t>
      </w:r>
      <w:r w:rsidR="00EB60CA">
        <w:rPr>
          <w:b/>
          <w:color w:val="000000"/>
          <w:lang w:val="en-GB"/>
        </w:rPr>
        <w:t>1</w:t>
      </w:r>
      <w:r w:rsidRPr="00B6328A">
        <w:rPr>
          <w:b/>
          <w:color w:val="000000"/>
          <w:lang w:val="en-GB"/>
        </w:rPr>
        <w:t>0</w:t>
      </w:r>
      <w:r w:rsidRPr="00B6328A">
        <w:rPr>
          <w:color w:val="000000"/>
          <w:lang w:val="en-GB"/>
        </w:rPr>
        <w:t xml:space="preserve">, with the </w:t>
      </w:r>
      <w:r w:rsidR="00BE7178" w:rsidRPr="00B6328A">
        <w:rPr>
          <w:color w:val="000000"/>
          <w:lang w:val="en-GB"/>
        </w:rPr>
        <w:t>maximum</w:t>
      </w:r>
      <w:r w:rsidRPr="00B6328A">
        <w:rPr>
          <w:color w:val="000000"/>
          <w:lang w:val="en-GB"/>
        </w:rPr>
        <w:t xml:space="preserve"> file size </w:t>
      </w:r>
      <w:r w:rsidR="00BE7178" w:rsidRPr="00B6328A">
        <w:rPr>
          <w:color w:val="000000"/>
          <w:lang w:val="en-GB"/>
        </w:rPr>
        <w:t xml:space="preserve">for all files </w:t>
      </w:r>
      <w:r w:rsidRPr="00B6328A">
        <w:rPr>
          <w:color w:val="000000"/>
          <w:lang w:val="en-GB"/>
        </w:rPr>
        <w:t xml:space="preserve">limited to </w:t>
      </w:r>
      <w:r w:rsidRPr="00B6328A">
        <w:rPr>
          <w:b/>
          <w:color w:val="000000"/>
          <w:lang w:val="en-GB"/>
        </w:rPr>
        <w:t>1GB</w:t>
      </w:r>
      <w:r w:rsidRPr="00B6328A">
        <w:rPr>
          <w:color w:val="000000"/>
          <w:lang w:val="en-GB"/>
        </w:rPr>
        <w:t xml:space="preserve"> (</w:t>
      </w:r>
      <w:r w:rsidR="00BE7178" w:rsidRPr="00B6328A">
        <w:rPr>
          <w:color w:val="000000"/>
          <w:lang w:val="en-GB"/>
        </w:rPr>
        <w:t>maximum file</w:t>
      </w:r>
      <w:r w:rsidRPr="00B6328A">
        <w:rPr>
          <w:color w:val="000000"/>
          <w:lang w:val="en-GB"/>
        </w:rPr>
        <w:t xml:space="preserve"> size </w:t>
      </w:r>
      <w:r w:rsidR="00BE7178" w:rsidRPr="00B6328A">
        <w:rPr>
          <w:color w:val="000000"/>
          <w:lang w:val="en-GB"/>
        </w:rPr>
        <w:t xml:space="preserve">for each file </w:t>
      </w:r>
      <w:r w:rsidRPr="00B6328A">
        <w:rPr>
          <w:color w:val="000000"/>
          <w:lang w:val="en-GB"/>
        </w:rPr>
        <w:t xml:space="preserve">is limited to </w:t>
      </w:r>
      <w:r w:rsidRPr="00B6328A">
        <w:rPr>
          <w:b/>
          <w:color w:val="000000"/>
          <w:lang w:val="en-GB"/>
        </w:rPr>
        <w:t>500MB</w:t>
      </w:r>
      <w:r w:rsidRPr="00B6328A">
        <w:rPr>
          <w:color w:val="000000"/>
          <w:lang w:val="en-GB"/>
        </w:rPr>
        <w:t>).</w:t>
      </w:r>
      <w:r w:rsidRPr="00B6328A">
        <w:rPr>
          <w:lang w:val="en-GB"/>
        </w:rPr>
        <w:t xml:space="preserve">  If the intended file(s) to be uploaded exceed the maximum number of files or maximum file size, the file(s) will not be successfully uploaded to e-TS(CS).  The same restrictions apply for any subsequent uploads.  </w:t>
      </w:r>
      <w:r w:rsidR="00BE7178" w:rsidRPr="00B6328A">
        <w:rPr>
          <w:lang w:val="en-GB"/>
        </w:rPr>
        <w:t>Consultants</w:t>
      </w:r>
      <w:r w:rsidRPr="00B6328A">
        <w:rPr>
          <w:lang w:val="en-GB"/>
        </w:rPr>
        <w:t xml:space="preserve"> should take note of such restrictions and organise their uploads accordingly.  For the avoidance of doubt, there is no restriction on the total number of uploads that may be made by a </w:t>
      </w:r>
      <w:r w:rsidR="00BE7178" w:rsidRPr="00B6328A">
        <w:rPr>
          <w:lang w:val="en-GB"/>
        </w:rPr>
        <w:t>consultant</w:t>
      </w:r>
      <w:r w:rsidRPr="00B6328A">
        <w:rPr>
          <w:lang w:val="en-GB"/>
        </w:rPr>
        <w:t xml:space="preserve"> before the close of submi</w:t>
      </w:r>
      <w:r w:rsidRPr="0099674A">
        <w:rPr>
          <w:lang w:val="en-GB"/>
        </w:rPr>
        <w:t>ssion, nor on the total number of files so uploaded.</w:t>
      </w:r>
    </w:p>
    <w:p w14:paraId="4ECFD3E4" w14:textId="7DB22B2E" w:rsidR="00832DD8" w:rsidRPr="0099674A" w:rsidRDefault="00832DD8" w:rsidP="00AF78E4">
      <w:pPr>
        <w:ind w:left="720"/>
        <w:jc w:val="both"/>
        <w:rPr>
          <w:color w:val="000000"/>
          <w:lang w:val="en-GB"/>
        </w:rPr>
      </w:pPr>
    </w:p>
    <w:p w14:paraId="372F85CA" w14:textId="3E64CCA5" w:rsidR="00210606" w:rsidRPr="0099674A" w:rsidRDefault="0099674A">
      <w:pPr>
        <w:ind w:left="720"/>
        <w:jc w:val="both"/>
        <w:rPr>
          <w:color w:val="000000"/>
          <w:lang w:val="en-GB"/>
        </w:rPr>
      </w:pPr>
      <w:r>
        <w:rPr>
          <w:spacing w:val="-2"/>
          <w:lang w:val="en-GB"/>
        </w:rPr>
        <w:t>In case the bidder</w:t>
      </w:r>
      <w:r w:rsidR="00210606" w:rsidRPr="004159D3">
        <w:rPr>
          <w:spacing w:val="-2"/>
          <w:lang w:val="en-GB"/>
        </w:rPr>
        <w:t xml:space="preserve"> wish</w:t>
      </w:r>
      <w:r>
        <w:rPr>
          <w:spacing w:val="-2"/>
          <w:lang w:val="en-GB"/>
        </w:rPr>
        <w:t>es</w:t>
      </w:r>
      <w:r w:rsidR="00210606" w:rsidRPr="004159D3">
        <w:rPr>
          <w:spacing w:val="-2"/>
          <w:lang w:val="en-GB"/>
        </w:rPr>
        <w:t xml:space="preserve"> to replace or </w:t>
      </w:r>
      <w:r w:rsidR="00210606" w:rsidRPr="004159D3">
        <w:rPr>
          <w:lang w:val="en-GB"/>
        </w:rPr>
        <w:t>supplement</w:t>
      </w:r>
      <w:r w:rsidR="00210606" w:rsidRPr="004159D3">
        <w:rPr>
          <w:spacing w:val="-2"/>
          <w:lang w:val="en-GB"/>
        </w:rPr>
        <w:t xml:space="preserve"> any file or a part of a file in </w:t>
      </w:r>
      <w:r>
        <w:rPr>
          <w:spacing w:val="-2"/>
          <w:lang w:val="en-GB"/>
        </w:rPr>
        <w:t>the</w:t>
      </w:r>
      <w:r w:rsidR="00210606" w:rsidRPr="004159D3">
        <w:rPr>
          <w:spacing w:val="-2"/>
          <w:lang w:val="en-GB"/>
        </w:rPr>
        <w:t xml:space="preserve"> submitted EOI submission, </w:t>
      </w:r>
      <w:r>
        <w:rPr>
          <w:spacing w:val="-2"/>
          <w:lang w:val="en-GB"/>
        </w:rPr>
        <w:t>the bidder</w:t>
      </w:r>
      <w:r w:rsidR="00210606" w:rsidRPr="004159D3">
        <w:rPr>
          <w:spacing w:val="-2"/>
          <w:lang w:val="en-GB"/>
        </w:rPr>
        <w:t xml:space="preserve"> must do so by re-submitting the</w:t>
      </w:r>
      <w:r w:rsidR="00210606" w:rsidRPr="004159D3">
        <w:rPr>
          <w:b/>
          <w:spacing w:val="-2"/>
          <w:lang w:val="en-GB"/>
        </w:rPr>
        <w:t xml:space="preserve"> entire </w:t>
      </w:r>
      <w:r w:rsidR="00210606" w:rsidRPr="004159D3">
        <w:rPr>
          <w:spacing w:val="-2"/>
          <w:lang w:val="en-GB"/>
        </w:rPr>
        <w:t xml:space="preserve">EOI submission.  </w:t>
      </w:r>
      <w:r>
        <w:rPr>
          <w:lang w:eastAsia="zh-HK"/>
        </w:rPr>
        <w:t>If</w:t>
      </w:r>
      <w:r w:rsidR="00210606" w:rsidRPr="004159D3">
        <w:rPr>
          <w:lang w:eastAsia="zh-HK"/>
        </w:rPr>
        <w:t xml:space="preserve"> there are more than one EOI submissions submitted, the latest submission shall prevail and all previous submission will not be opened or considered.</w:t>
      </w:r>
    </w:p>
    <w:p w14:paraId="0DC51C7D" w14:textId="77777777" w:rsidR="00210606" w:rsidRDefault="00210606" w:rsidP="00AF78E4">
      <w:pPr>
        <w:ind w:left="720"/>
        <w:jc w:val="both"/>
        <w:rPr>
          <w:color w:val="000000"/>
          <w:lang w:val="en-GB"/>
        </w:rPr>
      </w:pPr>
    </w:p>
    <w:p w14:paraId="2C0D2E4D" w14:textId="21DC2580" w:rsidR="00B6328A" w:rsidRDefault="00B6328A" w:rsidP="00AF78E4">
      <w:pPr>
        <w:ind w:left="720"/>
        <w:jc w:val="both"/>
        <w:rPr>
          <w:lang w:val="en-GB"/>
        </w:rPr>
      </w:pPr>
      <w:r>
        <w:rPr>
          <w:lang w:val="en-GB"/>
        </w:rPr>
        <w:t>[</w:t>
      </w:r>
      <w:r w:rsidRPr="000C76DE">
        <w:rPr>
          <w:i/>
          <w:color w:val="0000FF"/>
          <w:lang w:val="en-GB"/>
        </w:rPr>
        <w:t>note to project office: the following paragraph</w:t>
      </w:r>
      <w:r w:rsidR="00D72C15">
        <w:rPr>
          <w:i/>
          <w:color w:val="0000FF"/>
          <w:lang w:val="en-GB"/>
        </w:rPr>
        <w:t>s</w:t>
      </w:r>
      <w:r w:rsidRPr="000C76DE">
        <w:rPr>
          <w:i/>
          <w:color w:val="0000FF"/>
          <w:lang w:val="en-GB"/>
        </w:rPr>
        <w:t xml:space="preserve"> </w:t>
      </w:r>
      <w:r w:rsidR="00D72C15">
        <w:rPr>
          <w:i/>
          <w:color w:val="0000FF"/>
          <w:lang w:val="en-GB"/>
        </w:rPr>
        <w:t>are</w:t>
      </w:r>
      <w:r w:rsidRPr="000C76DE">
        <w:rPr>
          <w:i/>
          <w:color w:val="0000FF"/>
          <w:lang w:val="en-GB"/>
        </w:rPr>
        <w:t xml:space="preserve"> for invit</w:t>
      </w:r>
      <w:r>
        <w:rPr>
          <w:i/>
          <w:color w:val="0000FF"/>
          <w:lang w:val="en-GB"/>
        </w:rPr>
        <w:t>ing T&amp;F Proposals</w:t>
      </w:r>
      <w:r>
        <w:rPr>
          <w:lang w:val="en-GB"/>
        </w:rPr>
        <w:t>]</w:t>
      </w:r>
    </w:p>
    <w:p w14:paraId="1FF855BD" w14:textId="07DE3E2D" w:rsidR="00450A3A" w:rsidRDefault="00450A3A" w:rsidP="002E27D8">
      <w:pPr>
        <w:ind w:left="720"/>
        <w:jc w:val="both"/>
        <w:rPr>
          <w:lang w:val="en-GB"/>
        </w:rPr>
      </w:pPr>
      <w:r w:rsidRPr="00450A3A">
        <w:rPr>
          <w:lang w:val="en-GB"/>
        </w:rPr>
        <w:t xml:space="preserve">During each upload, the </w:t>
      </w:r>
      <w:r w:rsidRPr="002E27D8">
        <w:rPr>
          <w:color w:val="000000"/>
          <w:lang w:val="en-GB"/>
        </w:rPr>
        <w:t>maximum</w:t>
      </w:r>
      <w:r w:rsidRPr="00450A3A">
        <w:rPr>
          <w:lang w:val="en-GB"/>
        </w:rPr>
        <w:t xml:space="preserve"> number of files and maximum file size that may be uploaded to each section of e-TS(CS) are set out in the table below.  If the intended file(s) to be uploaded </w:t>
      </w:r>
      <w:r w:rsidRPr="005C2AB8">
        <w:rPr>
          <w:lang w:val="en-GB"/>
        </w:rPr>
        <w:t>exceed the maximum number of files or maximum file size, the file(s) will not be successfully</w:t>
      </w:r>
      <w:r w:rsidRPr="00450A3A">
        <w:rPr>
          <w:lang w:val="en-GB"/>
        </w:rPr>
        <w:t xml:space="preserve"> uploaded to e-TS(</w:t>
      </w:r>
      <w:r>
        <w:rPr>
          <w:lang w:val="en-GB"/>
        </w:rPr>
        <w:t>CS</w:t>
      </w:r>
      <w:r w:rsidRPr="00450A3A">
        <w:rPr>
          <w:lang w:val="en-GB"/>
        </w:rPr>
        <w:t xml:space="preserve">).  The same restrictions apply for any subsequent uploads.  </w:t>
      </w:r>
      <w:r w:rsidRPr="00B6328A">
        <w:rPr>
          <w:lang w:val="en-GB"/>
        </w:rPr>
        <w:t>Consultants</w:t>
      </w:r>
      <w:r w:rsidRPr="00450A3A">
        <w:rPr>
          <w:lang w:val="en-GB"/>
        </w:rPr>
        <w:t xml:space="preserve"> should take note of such restrictions and </w:t>
      </w:r>
      <w:r w:rsidRPr="005C2AB8">
        <w:rPr>
          <w:lang w:val="en-GB"/>
        </w:rPr>
        <w:t xml:space="preserve">organise their uploads accordingly.  For the avoidance of doubt, there is no restriction on the </w:t>
      </w:r>
      <w:r w:rsidRPr="00450A3A">
        <w:rPr>
          <w:lang w:val="en-GB"/>
        </w:rPr>
        <w:t xml:space="preserve">total number of uploads that may be made by a </w:t>
      </w:r>
      <w:r>
        <w:rPr>
          <w:lang w:val="en-GB"/>
        </w:rPr>
        <w:t>consultant</w:t>
      </w:r>
      <w:r w:rsidRPr="00450A3A">
        <w:rPr>
          <w:lang w:val="en-GB"/>
        </w:rPr>
        <w:t xml:space="preserve"> </w:t>
      </w:r>
      <w:r>
        <w:rPr>
          <w:lang w:val="en-GB"/>
        </w:rPr>
        <w:t>before the close of submission</w:t>
      </w:r>
      <w:r w:rsidRPr="00450A3A">
        <w:rPr>
          <w:lang w:val="en-GB"/>
        </w:rPr>
        <w:t>, nor on the total number of files so uploaded.</w:t>
      </w:r>
    </w:p>
    <w:p w14:paraId="7404030F" w14:textId="77777777" w:rsidR="00590E1A" w:rsidRPr="0061724B" w:rsidRDefault="00590E1A" w:rsidP="002E27D8">
      <w:pPr>
        <w:ind w:left="720"/>
        <w:jc w:val="both"/>
        <w:rPr>
          <w:lang w:val="en-GB"/>
        </w:rPr>
      </w:pPr>
    </w:p>
    <w:p w14:paraId="6C11B5F4" w14:textId="36C6D56C" w:rsidR="00450A3A" w:rsidRPr="004159D3" w:rsidRDefault="00590E1A" w:rsidP="004159D3">
      <w:pPr>
        <w:ind w:left="720"/>
        <w:jc w:val="both"/>
        <w:rPr>
          <w:color w:val="000000"/>
        </w:rPr>
      </w:pPr>
      <w:r w:rsidRPr="0061724B">
        <w:rPr>
          <w:spacing w:val="-2"/>
          <w:lang w:val="en-GB"/>
        </w:rPr>
        <w:t xml:space="preserve">In case the bidder wishes to replace or </w:t>
      </w:r>
      <w:r w:rsidRPr="0061724B">
        <w:rPr>
          <w:lang w:val="en-GB"/>
        </w:rPr>
        <w:t>supplement</w:t>
      </w:r>
      <w:r w:rsidRPr="0061724B">
        <w:rPr>
          <w:spacing w:val="-2"/>
          <w:lang w:val="en-GB"/>
        </w:rPr>
        <w:t xml:space="preserve"> any file or a part of a file in the submitted </w:t>
      </w:r>
      <w:r w:rsidRPr="004159D3">
        <w:rPr>
          <w:lang w:eastAsia="zh-HK"/>
        </w:rPr>
        <w:t>T&amp;F Proposals</w:t>
      </w:r>
      <w:r w:rsidRPr="004159D3">
        <w:rPr>
          <w:spacing w:val="-2"/>
          <w:lang w:val="en-GB"/>
        </w:rPr>
        <w:t>,</w:t>
      </w:r>
      <w:r w:rsidRPr="0061724B">
        <w:rPr>
          <w:spacing w:val="-2"/>
          <w:lang w:val="en-GB"/>
        </w:rPr>
        <w:t xml:space="preserve"> the bidder </w:t>
      </w:r>
      <w:r w:rsidRPr="004159D3">
        <w:rPr>
          <w:spacing w:val="-2"/>
          <w:lang w:val="en-GB"/>
        </w:rPr>
        <w:t xml:space="preserve">must do so by re-submitting the </w:t>
      </w:r>
      <w:r w:rsidRPr="004159D3">
        <w:rPr>
          <w:b/>
          <w:spacing w:val="-2"/>
          <w:lang w:val="en-GB"/>
        </w:rPr>
        <w:t>entire</w:t>
      </w:r>
      <w:r w:rsidRPr="004159D3">
        <w:rPr>
          <w:spacing w:val="-2"/>
          <w:lang w:val="en-GB"/>
        </w:rPr>
        <w:t xml:space="preserve"> Technical Proposal and / or Fee Proposal.</w:t>
      </w:r>
      <w:r w:rsidRPr="0061724B">
        <w:rPr>
          <w:spacing w:val="-2"/>
          <w:lang w:val="en-GB"/>
        </w:rPr>
        <w:t xml:space="preserve">  </w:t>
      </w:r>
      <w:r w:rsidRPr="0061724B">
        <w:rPr>
          <w:lang w:eastAsia="zh-HK"/>
        </w:rPr>
        <w:t xml:space="preserve">If </w:t>
      </w:r>
      <w:r w:rsidRPr="004159D3">
        <w:rPr>
          <w:lang w:eastAsia="zh-HK"/>
        </w:rPr>
        <w:t>there are more than one submissions under the “Upl</w:t>
      </w:r>
      <w:r w:rsidR="005F3E14">
        <w:rPr>
          <w:lang w:eastAsia="zh-HK"/>
        </w:rPr>
        <w:t>oad Technical Proposal” Section</w:t>
      </w:r>
      <w:r w:rsidRPr="004159D3">
        <w:rPr>
          <w:lang w:eastAsia="zh-HK"/>
        </w:rPr>
        <w:t xml:space="preserve"> or the “Upload Fee Proposal” Section, the latest submission in that Section shall prevail and all previous submission in that Section will not be opened or considered.</w:t>
      </w:r>
    </w:p>
    <w:p w14:paraId="348C4878" w14:textId="77777777" w:rsidR="00590E1A" w:rsidRPr="004159D3" w:rsidRDefault="00590E1A" w:rsidP="00450A3A">
      <w:pPr>
        <w:pStyle w:val="af0"/>
        <w:tabs>
          <w:tab w:val="left" w:pos="1701"/>
        </w:tabs>
        <w:spacing w:line="261" w:lineRule="auto"/>
        <w:ind w:right="170"/>
        <w:jc w:val="both"/>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2480"/>
        <w:gridCol w:w="2481"/>
      </w:tblGrid>
      <w:tr w:rsidR="005C2AB8" w14:paraId="0E02E83E" w14:textId="77777777" w:rsidTr="004159D3">
        <w:tc>
          <w:tcPr>
            <w:tcW w:w="2977" w:type="dxa"/>
            <w:tcMar>
              <w:top w:w="0" w:type="dxa"/>
              <w:left w:w="108" w:type="dxa"/>
              <w:bottom w:w="0" w:type="dxa"/>
              <w:right w:w="108" w:type="dxa"/>
            </w:tcMar>
            <w:vAlign w:val="center"/>
            <w:hideMark/>
          </w:tcPr>
          <w:p w14:paraId="7E7E3DC2" w14:textId="628B0BC5" w:rsidR="00450A3A" w:rsidRPr="004159D3" w:rsidRDefault="00450A3A" w:rsidP="000C76DE">
            <w:pPr>
              <w:spacing w:line="252" w:lineRule="auto"/>
              <w:ind w:right="170"/>
              <w:jc w:val="center"/>
              <w:rPr>
                <w:b/>
                <w:bCs/>
                <w:sz w:val="22"/>
                <w:szCs w:val="22"/>
                <w:lang w:val="en-GB"/>
              </w:rPr>
            </w:pPr>
            <w:r w:rsidRPr="004159D3">
              <w:rPr>
                <w:b/>
                <w:bCs/>
                <w:sz w:val="22"/>
                <w:szCs w:val="22"/>
                <w:lang w:val="en-GB"/>
              </w:rPr>
              <w:t>Section of e-TS(CS)</w:t>
            </w:r>
          </w:p>
        </w:tc>
        <w:tc>
          <w:tcPr>
            <w:tcW w:w="2480" w:type="dxa"/>
            <w:tcMar>
              <w:top w:w="0" w:type="dxa"/>
              <w:left w:w="108" w:type="dxa"/>
              <w:bottom w:w="0" w:type="dxa"/>
              <w:right w:w="108" w:type="dxa"/>
            </w:tcMar>
            <w:vAlign w:val="center"/>
            <w:hideMark/>
          </w:tcPr>
          <w:p w14:paraId="4C143FE0" w14:textId="77777777" w:rsidR="00450A3A" w:rsidRPr="004159D3" w:rsidRDefault="00450A3A" w:rsidP="000C76DE">
            <w:pPr>
              <w:spacing w:line="252" w:lineRule="auto"/>
              <w:ind w:right="170"/>
              <w:jc w:val="center"/>
              <w:rPr>
                <w:rFonts w:ascii="Calibri" w:hAnsi="Calibri" w:cs="Calibri"/>
                <w:b/>
                <w:bCs/>
                <w:sz w:val="22"/>
                <w:szCs w:val="22"/>
                <w:lang w:val="en-GB"/>
              </w:rPr>
            </w:pPr>
            <w:r w:rsidRPr="004159D3">
              <w:rPr>
                <w:b/>
                <w:bCs/>
                <w:sz w:val="22"/>
                <w:szCs w:val="22"/>
                <w:lang w:val="en-GB"/>
              </w:rPr>
              <w:t>Maximum</w:t>
            </w:r>
            <w:r w:rsidRPr="004159D3">
              <w:rPr>
                <w:b/>
                <w:bCs/>
                <w:sz w:val="22"/>
                <w:szCs w:val="22"/>
                <w:lang w:val="en-GB"/>
              </w:rPr>
              <w:br/>
              <w:t>number of file</w:t>
            </w:r>
          </w:p>
        </w:tc>
        <w:tc>
          <w:tcPr>
            <w:tcW w:w="2481" w:type="dxa"/>
            <w:tcMar>
              <w:top w:w="0" w:type="dxa"/>
              <w:left w:w="108" w:type="dxa"/>
              <w:bottom w:w="0" w:type="dxa"/>
              <w:right w:w="108" w:type="dxa"/>
            </w:tcMar>
            <w:vAlign w:val="center"/>
            <w:hideMark/>
          </w:tcPr>
          <w:p w14:paraId="3FE34CB7" w14:textId="77777777" w:rsidR="00450A3A" w:rsidRPr="004159D3" w:rsidRDefault="00450A3A" w:rsidP="000C76DE">
            <w:pPr>
              <w:spacing w:line="252" w:lineRule="auto"/>
              <w:ind w:right="170"/>
              <w:jc w:val="center"/>
              <w:rPr>
                <w:b/>
                <w:bCs/>
                <w:sz w:val="22"/>
                <w:szCs w:val="22"/>
                <w:lang w:val="en-GB"/>
              </w:rPr>
            </w:pPr>
            <w:r w:rsidRPr="004159D3">
              <w:rPr>
                <w:b/>
                <w:bCs/>
                <w:sz w:val="22"/>
                <w:szCs w:val="22"/>
                <w:lang w:val="en-GB"/>
              </w:rPr>
              <w:t>Maximum</w:t>
            </w:r>
            <w:r w:rsidRPr="004159D3">
              <w:rPr>
                <w:b/>
                <w:bCs/>
                <w:sz w:val="22"/>
                <w:szCs w:val="22"/>
                <w:lang w:val="en-GB"/>
              </w:rPr>
              <w:br/>
              <w:t>file size in total</w:t>
            </w:r>
          </w:p>
        </w:tc>
      </w:tr>
      <w:tr w:rsidR="005C2AB8" w14:paraId="68A087DE" w14:textId="77777777" w:rsidTr="004159D3">
        <w:trPr>
          <w:trHeight w:val="900"/>
        </w:trPr>
        <w:tc>
          <w:tcPr>
            <w:tcW w:w="2977" w:type="dxa"/>
            <w:tcMar>
              <w:top w:w="0" w:type="dxa"/>
              <w:left w:w="108" w:type="dxa"/>
              <w:bottom w:w="0" w:type="dxa"/>
              <w:right w:w="108" w:type="dxa"/>
            </w:tcMar>
            <w:vAlign w:val="center"/>
            <w:hideMark/>
          </w:tcPr>
          <w:p w14:paraId="20944B3F" w14:textId="4F5235F1" w:rsidR="00450A3A" w:rsidRPr="004159D3" w:rsidRDefault="00450A3A" w:rsidP="005C2AB8">
            <w:pPr>
              <w:spacing w:line="252" w:lineRule="auto"/>
              <w:ind w:right="170"/>
              <w:rPr>
                <w:sz w:val="22"/>
                <w:szCs w:val="22"/>
                <w:lang w:val="en-GB"/>
              </w:rPr>
            </w:pPr>
            <w:r w:rsidRPr="004159D3">
              <w:rPr>
                <w:sz w:val="22"/>
                <w:szCs w:val="22"/>
                <w:lang w:val="en-GB"/>
              </w:rPr>
              <w:t xml:space="preserve">“Upload </w:t>
            </w:r>
            <w:r w:rsidR="005C2AB8" w:rsidRPr="004159D3">
              <w:rPr>
                <w:sz w:val="22"/>
                <w:szCs w:val="22"/>
                <w:lang w:val="en-GB"/>
              </w:rPr>
              <w:t>Technical Proposal</w:t>
            </w:r>
            <w:r w:rsidRPr="004159D3">
              <w:rPr>
                <w:sz w:val="22"/>
                <w:szCs w:val="22"/>
                <w:lang w:val="en-GB"/>
              </w:rPr>
              <w:t>”</w:t>
            </w:r>
          </w:p>
        </w:tc>
        <w:tc>
          <w:tcPr>
            <w:tcW w:w="2480" w:type="dxa"/>
            <w:tcMar>
              <w:top w:w="0" w:type="dxa"/>
              <w:left w:w="108" w:type="dxa"/>
              <w:bottom w:w="0" w:type="dxa"/>
              <w:right w:w="108" w:type="dxa"/>
            </w:tcMar>
            <w:vAlign w:val="center"/>
            <w:hideMark/>
          </w:tcPr>
          <w:p w14:paraId="7417769E" w14:textId="5C5B168D" w:rsidR="002D2612" w:rsidRPr="004159D3" w:rsidRDefault="00EB60CA" w:rsidP="00B965AE">
            <w:pPr>
              <w:spacing w:line="252" w:lineRule="auto"/>
              <w:ind w:right="31"/>
              <w:jc w:val="center"/>
              <w:rPr>
                <w:b/>
                <w:color w:val="000000" w:themeColor="text1"/>
                <w:sz w:val="22"/>
                <w:szCs w:val="22"/>
                <w:lang w:val="en-GB"/>
              </w:rPr>
            </w:pPr>
            <w:r w:rsidRPr="004159D3">
              <w:rPr>
                <w:b/>
                <w:color w:val="000000" w:themeColor="text1"/>
                <w:sz w:val="22"/>
                <w:szCs w:val="22"/>
                <w:lang w:val="en-GB"/>
              </w:rPr>
              <w:t>10</w:t>
            </w:r>
          </w:p>
        </w:tc>
        <w:tc>
          <w:tcPr>
            <w:tcW w:w="2481" w:type="dxa"/>
            <w:tcMar>
              <w:top w:w="0" w:type="dxa"/>
              <w:left w:w="108" w:type="dxa"/>
              <w:bottom w:w="0" w:type="dxa"/>
              <w:right w:w="108" w:type="dxa"/>
            </w:tcMar>
            <w:vAlign w:val="center"/>
            <w:hideMark/>
          </w:tcPr>
          <w:p w14:paraId="432E7738" w14:textId="6E6A5809" w:rsidR="00450A3A" w:rsidRPr="004159D3" w:rsidRDefault="008F4EFC" w:rsidP="000C76DE">
            <w:pPr>
              <w:spacing w:line="252" w:lineRule="auto"/>
              <w:ind w:right="170"/>
              <w:jc w:val="center"/>
              <w:rPr>
                <w:color w:val="000000" w:themeColor="text1"/>
                <w:sz w:val="22"/>
                <w:szCs w:val="22"/>
                <w:lang w:val="en-GB"/>
              </w:rPr>
            </w:pPr>
            <w:r w:rsidRPr="004159D3">
              <w:rPr>
                <w:color w:val="000000" w:themeColor="text1"/>
                <w:sz w:val="22"/>
                <w:szCs w:val="22"/>
                <w:lang w:val="en-GB"/>
              </w:rPr>
              <w:t>1</w:t>
            </w:r>
            <w:r w:rsidR="002D2612" w:rsidRPr="004159D3">
              <w:rPr>
                <w:color w:val="000000" w:themeColor="text1"/>
                <w:sz w:val="22"/>
                <w:szCs w:val="22"/>
                <w:lang w:val="en-GB"/>
              </w:rPr>
              <w:t>GB</w:t>
            </w:r>
            <w:r w:rsidR="002D2612" w:rsidRPr="004159D3">
              <w:rPr>
                <w:color w:val="000000" w:themeColor="text1"/>
                <w:sz w:val="22"/>
                <w:szCs w:val="22"/>
                <w:lang w:val="en-GB"/>
              </w:rPr>
              <w:br/>
            </w:r>
            <w:r w:rsidR="007B075C">
              <w:rPr>
                <w:color w:val="000000" w:themeColor="text1"/>
                <w:sz w:val="22"/>
                <w:szCs w:val="22"/>
                <w:lang w:val="en-GB"/>
              </w:rPr>
              <w:t xml:space="preserve">[note: </w:t>
            </w:r>
            <w:r w:rsidR="002D2612" w:rsidRPr="004159D3">
              <w:rPr>
                <w:color w:val="000000" w:themeColor="text1"/>
                <w:sz w:val="22"/>
                <w:szCs w:val="22"/>
                <w:lang w:val="en-GB"/>
              </w:rPr>
              <w:t xml:space="preserve">each file size is limited to </w:t>
            </w:r>
            <w:r w:rsidRPr="004159D3">
              <w:rPr>
                <w:color w:val="000000" w:themeColor="text1"/>
                <w:sz w:val="22"/>
                <w:szCs w:val="22"/>
                <w:lang w:val="en-GB"/>
              </w:rPr>
              <w:t>500</w:t>
            </w:r>
            <w:r w:rsidR="002D2612" w:rsidRPr="004159D3">
              <w:rPr>
                <w:color w:val="000000" w:themeColor="text1"/>
                <w:sz w:val="22"/>
                <w:szCs w:val="22"/>
                <w:lang w:val="en-GB"/>
              </w:rPr>
              <w:t>MB</w:t>
            </w:r>
            <w:r w:rsidR="00571285" w:rsidRPr="00D710DF">
              <w:rPr>
                <w:sz w:val="22"/>
                <w:szCs w:val="22"/>
                <w:lang w:val="en-GB"/>
              </w:rPr>
              <w:t>]</w:t>
            </w:r>
          </w:p>
        </w:tc>
      </w:tr>
      <w:tr w:rsidR="005C2AB8" w14:paraId="54A0EB43" w14:textId="77777777" w:rsidTr="004159D3">
        <w:trPr>
          <w:trHeight w:val="900"/>
        </w:trPr>
        <w:tc>
          <w:tcPr>
            <w:tcW w:w="2977" w:type="dxa"/>
            <w:tcMar>
              <w:top w:w="0" w:type="dxa"/>
              <w:left w:w="108" w:type="dxa"/>
              <w:bottom w:w="0" w:type="dxa"/>
              <w:right w:w="108" w:type="dxa"/>
            </w:tcMar>
            <w:vAlign w:val="center"/>
            <w:hideMark/>
          </w:tcPr>
          <w:p w14:paraId="71893865" w14:textId="6707E1CC" w:rsidR="00450A3A" w:rsidRPr="004159D3" w:rsidRDefault="00450A3A" w:rsidP="005C2AB8">
            <w:pPr>
              <w:spacing w:line="252" w:lineRule="auto"/>
              <w:ind w:right="170"/>
              <w:rPr>
                <w:sz w:val="22"/>
                <w:szCs w:val="22"/>
                <w:lang w:val="en-GB"/>
              </w:rPr>
            </w:pPr>
            <w:r w:rsidRPr="004159D3">
              <w:rPr>
                <w:sz w:val="22"/>
                <w:szCs w:val="22"/>
                <w:lang w:val="en-GB"/>
              </w:rPr>
              <w:t xml:space="preserve">“Upload </w:t>
            </w:r>
            <w:r w:rsidR="005C2AB8" w:rsidRPr="004159D3">
              <w:rPr>
                <w:sz w:val="22"/>
                <w:szCs w:val="22"/>
                <w:lang w:val="en-GB"/>
              </w:rPr>
              <w:t>Fee Proposal</w:t>
            </w:r>
            <w:r w:rsidRPr="004159D3">
              <w:rPr>
                <w:sz w:val="22"/>
                <w:szCs w:val="22"/>
                <w:lang w:val="en-GB"/>
              </w:rPr>
              <w:t>”</w:t>
            </w:r>
          </w:p>
        </w:tc>
        <w:tc>
          <w:tcPr>
            <w:tcW w:w="2480" w:type="dxa"/>
            <w:tcMar>
              <w:top w:w="0" w:type="dxa"/>
              <w:left w:w="108" w:type="dxa"/>
              <w:bottom w:w="0" w:type="dxa"/>
              <w:right w:w="108" w:type="dxa"/>
            </w:tcMar>
            <w:vAlign w:val="center"/>
            <w:hideMark/>
          </w:tcPr>
          <w:p w14:paraId="0C1F3274" w14:textId="66463EAD" w:rsidR="00B92F20" w:rsidRPr="004159D3" w:rsidRDefault="00B04885" w:rsidP="000C76DE">
            <w:pPr>
              <w:spacing w:line="252" w:lineRule="auto"/>
              <w:ind w:right="170"/>
              <w:jc w:val="center"/>
              <w:rPr>
                <w:sz w:val="22"/>
                <w:szCs w:val="22"/>
                <w:lang w:val="en-GB"/>
              </w:rPr>
            </w:pPr>
            <w:r w:rsidRPr="004159D3">
              <w:rPr>
                <w:b/>
                <w:color w:val="000000" w:themeColor="text1"/>
                <w:sz w:val="22"/>
                <w:szCs w:val="22"/>
                <w:lang w:val="en-GB"/>
              </w:rPr>
              <w:t>1</w:t>
            </w:r>
          </w:p>
          <w:p w14:paraId="38457859" w14:textId="0960DA57" w:rsidR="00450A3A" w:rsidRPr="004159D3" w:rsidRDefault="007B075C" w:rsidP="007B075C">
            <w:pPr>
              <w:spacing w:line="252" w:lineRule="auto"/>
              <w:ind w:right="17"/>
              <w:jc w:val="center"/>
              <w:rPr>
                <w:b/>
                <w:color w:val="000000" w:themeColor="text1"/>
                <w:sz w:val="22"/>
                <w:szCs w:val="22"/>
                <w:lang w:val="en-GB"/>
              </w:rPr>
            </w:pPr>
            <w:r w:rsidRPr="004159D3">
              <w:rPr>
                <w:sz w:val="22"/>
                <w:szCs w:val="22"/>
                <w:lang w:val="en-GB"/>
              </w:rPr>
              <w:t xml:space="preserve">[note: </w:t>
            </w:r>
            <w:r w:rsidR="00B92F20" w:rsidRPr="004159D3">
              <w:rPr>
                <w:b/>
                <w:sz w:val="22"/>
                <w:szCs w:val="22"/>
                <w:lang w:val="en-GB"/>
              </w:rPr>
              <w:t xml:space="preserve">.zip </w:t>
            </w:r>
            <w:r w:rsidR="00B92F20" w:rsidRPr="004159D3">
              <w:rPr>
                <w:sz w:val="22"/>
                <w:szCs w:val="22"/>
                <w:lang w:val="en-GB"/>
              </w:rPr>
              <w:t>file is</w:t>
            </w:r>
            <w:r w:rsidR="00832827" w:rsidRPr="004159D3">
              <w:rPr>
                <w:sz w:val="22"/>
                <w:szCs w:val="22"/>
                <w:lang w:val="en-GB"/>
              </w:rPr>
              <w:t xml:space="preserve"> </w:t>
            </w:r>
            <w:r w:rsidR="00832827" w:rsidRPr="004159D3">
              <w:rPr>
                <w:b/>
                <w:sz w:val="22"/>
                <w:szCs w:val="22"/>
                <w:u w:val="single"/>
                <w:lang w:val="en-GB"/>
              </w:rPr>
              <w:t>not</w:t>
            </w:r>
            <w:r w:rsidR="00B92F20" w:rsidRPr="004159D3">
              <w:rPr>
                <w:b/>
                <w:sz w:val="22"/>
                <w:szCs w:val="22"/>
                <w:lang w:val="en-GB"/>
              </w:rPr>
              <w:t xml:space="preserve"> </w:t>
            </w:r>
            <w:r w:rsidR="00BA0E68" w:rsidRPr="004159D3">
              <w:rPr>
                <w:sz w:val="22"/>
                <w:szCs w:val="22"/>
                <w:lang w:val="en-GB"/>
              </w:rPr>
              <w:t>acceptable</w:t>
            </w:r>
            <w:r w:rsidRPr="004159D3">
              <w:rPr>
                <w:sz w:val="22"/>
                <w:szCs w:val="22"/>
                <w:lang w:val="en-GB"/>
              </w:rPr>
              <w:t>]</w:t>
            </w:r>
          </w:p>
        </w:tc>
        <w:tc>
          <w:tcPr>
            <w:tcW w:w="2481" w:type="dxa"/>
            <w:tcMar>
              <w:top w:w="0" w:type="dxa"/>
              <w:left w:w="108" w:type="dxa"/>
              <w:bottom w:w="0" w:type="dxa"/>
              <w:right w:w="108" w:type="dxa"/>
            </w:tcMar>
            <w:vAlign w:val="center"/>
            <w:hideMark/>
          </w:tcPr>
          <w:p w14:paraId="5C26B955" w14:textId="575998BF" w:rsidR="00450A3A" w:rsidRPr="004159D3" w:rsidRDefault="008F4EFC" w:rsidP="002D2612">
            <w:pPr>
              <w:spacing w:line="252" w:lineRule="auto"/>
              <w:ind w:right="170"/>
              <w:jc w:val="center"/>
              <w:rPr>
                <w:color w:val="000000" w:themeColor="text1"/>
                <w:sz w:val="22"/>
                <w:szCs w:val="22"/>
                <w:lang w:val="en-GB"/>
              </w:rPr>
            </w:pPr>
            <w:r w:rsidRPr="004159D3">
              <w:rPr>
                <w:color w:val="000000" w:themeColor="text1"/>
                <w:sz w:val="22"/>
                <w:szCs w:val="22"/>
                <w:lang w:val="en-GB"/>
              </w:rPr>
              <w:t>500</w:t>
            </w:r>
            <w:r w:rsidR="00D61684" w:rsidRPr="004159D3">
              <w:rPr>
                <w:color w:val="000000" w:themeColor="text1"/>
                <w:sz w:val="22"/>
                <w:szCs w:val="22"/>
                <w:lang w:val="en-GB"/>
              </w:rPr>
              <w:t>MB</w:t>
            </w:r>
          </w:p>
        </w:tc>
      </w:tr>
    </w:tbl>
    <w:p w14:paraId="61103DB7" w14:textId="77777777" w:rsidR="0099674A" w:rsidRPr="002E27D8" w:rsidRDefault="0099674A" w:rsidP="00AF78E4">
      <w:pPr>
        <w:ind w:left="720"/>
        <w:jc w:val="both"/>
        <w:rPr>
          <w:color w:val="000000"/>
        </w:rPr>
      </w:pPr>
    </w:p>
    <w:p w14:paraId="1600BACE" w14:textId="2DB5A03B" w:rsidR="004D5807" w:rsidRPr="00BB4A51" w:rsidRDefault="00D7275A" w:rsidP="00884831">
      <w:pPr>
        <w:pStyle w:val="af0"/>
        <w:numPr>
          <w:ilvl w:val="0"/>
          <w:numId w:val="20"/>
        </w:numPr>
        <w:tabs>
          <w:tab w:val="left" w:pos="1530"/>
        </w:tabs>
        <w:ind w:leftChars="0"/>
        <w:jc w:val="both"/>
        <w:rPr>
          <w:color w:val="000000"/>
        </w:rPr>
      </w:pPr>
      <w:r w:rsidRPr="00BB4A51">
        <w:rPr>
          <w:color w:val="000000"/>
          <w:lang w:val="en-GB"/>
        </w:rPr>
        <w:t xml:space="preserve">For the purpose of </w:t>
      </w:r>
      <w:r w:rsidR="00661F45" w:rsidRPr="00BB4A51">
        <w:rPr>
          <w:color w:val="000000"/>
          <w:lang w:val="en-GB"/>
        </w:rPr>
        <w:t xml:space="preserve">the Invitation Letter and </w:t>
      </w:r>
      <w:r w:rsidRPr="00BB4A51">
        <w:rPr>
          <w:color w:val="000000"/>
          <w:lang w:val="en-GB"/>
        </w:rPr>
        <w:t>this Annex, a</w:t>
      </w:r>
      <w:r w:rsidR="00E03A1F" w:rsidRPr="00BB4A51">
        <w:rPr>
          <w:color w:val="000000"/>
          <w:lang w:val="en-GB"/>
        </w:rPr>
        <w:t xml:space="preserve"> file is </w:t>
      </w:r>
      <w:r w:rsidR="00D65531" w:rsidRPr="00BB4A51">
        <w:rPr>
          <w:color w:val="000000"/>
          <w:lang w:val="en-GB"/>
        </w:rPr>
        <w:t xml:space="preserve">Digitally Signed if </w:t>
      </w:r>
      <w:r w:rsidR="00661F45" w:rsidRPr="00BB4A51">
        <w:rPr>
          <w:color w:val="000000"/>
          <w:lang w:val="en-GB"/>
        </w:rPr>
        <w:t xml:space="preserve">and only if </w:t>
      </w:r>
      <w:r w:rsidR="00D65531" w:rsidRPr="00BB4A51">
        <w:rPr>
          <w:color w:val="000000"/>
          <w:lang w:val="en-GB"/>
        </w:rPr>
        <w:t xml:space="preserve">it </w:t>
      </w:r>
      <w:r w:rsidR="003A7E1E" w:rsidRPr="00BB4A51">
        <w:rPr>
          <w:color w:val="000000"/>
          <w:lang w:val="en-GB"/>
        </w:rPr>
        <w:t>complies with the following conditions</w:t>
      </w:r>
      <w:r w:rsidR="004D5807" w:rsidRPr="00BB4A51">
        <w:rPr>
          <w:color w:val="000000"/>
          <w:lang w:val="en-GB"/>
        </w:rPr>
        <w:t>:</w:t>
      </w:r>
    </w:p>
    <w:p w14:paraId="350B36AC" w14:textId="77777777" w:rsidR="004D5807" w:rsidRPr="00BB4A51" w:rsidRDefault="004D5807" w:rsidP="00963163">
      <w:pPr>
        <w:pStyle w:val="af0"/>
        <w:rPr>
          <w:color w:val="000000"/>
        </w:rPr>
      </w:pPr>
    </w:p>
    <w:p w14:paraId="30F90D32" w14:textId="35E2D5C9" w:rsidR="00741B9A" w:rsidRPr="00BB4A51" w:rsidRDefault="003A7E1E" w:rsidP="00963163">
      <w:pPr>
        <w:pStyle w:val="af0"/>
        <w:numPr>
          <w:ilvl w:val="0"/>
          <w:numId w:val="25"/>
        </w:numPr>
        <w:tabs>
          <w:tab w:val="left" w:pos="1560"/>
        </w:tabs>
        <w:ind w:leftChars="0" w:left="1560" w:hanging="709"/>
        <w:jc w:val="both"/>
        <w:rPr>
          <w:color w:val="000000"/>
        </w:rPr>
      </w:pPr>
      <w:r w:rsidRPr="00BB4A51">
        <w:rPr>
          <w:color w:val="000000"/>
        </w:rPr>
        <w:t xml:space="preserve">It is signed using </w:t>
      </w:r>
      <w:r w:rsidR="008F5D8A" w:rsidRPr="00BB4A51">
        <w:rPr>
          <w:color w:val="000000"/>
          <w:lang w:val="en-GB"/>
        </w:rPr>
        <w:t>a</w:t>
      </w:r>
      <w:r w:rsidR="00725070" w:rsidRPr="00BB4A51">
        <w:rPr>
          <w:color w:val="000000"/>
          <w:lang w:val="en-GB"/>
        </w:rPr>
        <w:t xml:space="preserve"> digital signature </w:t>
      </w:r>
      <w:r w:rsidR="00347255" w:rsidRPr="00BB4A51">
        <w:rPr>
          <w:color w:val="000000"/>
          <w:lang w:val="en-GB"/>
        </w:rPr>
        <w:t xml:space="preserve">as </w:t>
      </w:r>
      <w:r w:rsidR="004D5807" w:rsidRPr="00BB4A51">
        <w:rPr>
          <w:color w:val="000000"/>
          <w:lang w:val="en-GB"/>
        </w:rPr>
        <w:t xml:space="preserve">defined in section 2 of </w:t>
      </w:r>
      <w:r w:rsidR="00DF491F" w:rsidRPr="00BB4A51">
        <w:rPr>
          <w:color w:val="000000"/>
          <w:lang w:val="en-GB"/>
        </w:rPr>
        <w:t xml:space="preserve">the </w:t>
      </w:r>
      <w:r w:rsidR="005A3616" w:rsidRPr="00BB4A51">
        <w:rPr>
          <w:color w:val="000000"/>
          <w:lang w:val="en-GB"/>
        </w:rPr>
        <w:t>ETO</w:t>
      </w:r>
      <w:r w:rsidR="001D5CEB" w:rsidRPr="00BB4A51">
        <w:rPr>
          <w:color w:val="000000"/>
          <w:lang w:val="en-GB"/>
        </w:rPr>
        <w:t xml:space="preserve"> by</w:t>
      </w:r>
      <w:r w:rsidR="0011566B" w:rsidRPr="00BB4A51">
        <w:rPr>
          <w:color w:val="000000"/>
          <w:lang w:val="en-GB"/>
        </w:rPr>
        <w:t xml:space="preserve"> </w:t>
      </w:r>
      <w:r w:rsidR="00103B1E" w:rsidRPr="00BB4A51">
        <w:rPr>
          <w:color w:val="000000"/>
          <w:lang w:val="en-GB"/>
        </w:rPr>
        <w:t>the</w:t>
      </w:r>
      <w:r w:rsidR="0011566B" w:rsidRPr="00BB4A51">
        <w:rPr>
          <w:color w:val="000000"/>
          <w:lang w:val="en-GB"/>
        </w:rPr>
        <w:t xml:space="preserve"> person</w:t>
      </w:r>
      <w:r w:rsidR="0055076F" w:rsidRPr="00BB4A51">
        <w:rPr>
          <w:color w:val="000000"/>
          <w:lang w:val="en-GB"/>
        </w:rPr>
        <w:t>(s)</w:t>
      </w:r>
      <w:r w:rsidR="0011566B" w:rsidRPr="00BB4A51">
        <w:rPr>
          <w:color w:val="000000"/>
          <w:lang w:val="en-GB"/>
        </w:rPr>
        <w:t xml:space="preserve"> </w:t>
      </w:r>
      <w:r w:rsidR="00FE11C7" w:rsidRPr="00BB4A51">
        <w:rPr>
          <w:color w:val="000000"/>
          <w:lang w:val="en-GB"/>
        </w:rPr>
        <w:t>who is</w:t>
      </w:r>
      <w:r w:rsidR="006F0AB4" w:rsidRPr="00BB4A51">
        <w:rPr>
          <w:color w:val="000000"/>
          <w:lang w:val="en-GB"/>
        </w:rPr>
        <w:t>/are</w:t>
      </w:r>
      <w:r w:rsidR="00741B9A" w:rsidRPr="00BB4A51">
        <w:rPr>
          <w:color w:val="000000"/>
          <w:lang w:val="en-GB"/>
        </w:rPr>
        <w:t xml:space="preserve"> authorised to sign Government contracts.  A person is authorised to sign Government contract</w:t>
      </w:r>
      <w:r w:rsidR="00CB1AF7" w:rsidRPr="00BB4A51">
        <w:rPr>
          <w:color w:val="000000"/>
          <w:lang w:val="en-GB"/>
        </w:rPr>
        <w:t>s</w:t>
      </w:r>
      <w:r w:rsidR="00741B9A" w:rsidRPr="00BB4A51">
        <w:rPr>
          <w:color w:val="000000"/>
          <w:lang w:val="en-GB"/>
        </w:rPr>
        <w:t xml:space="preserve"> if the person is acting in the following capacity:</w:t>
      </w:r>
    </w:p>
    <w:p w14:paraId="6B875E92" w14:textId="77777777" w:rsidR="00741B9A" w:rsidRPr="00BB4A51" w:rsidRDefault="00741B9A" w:rsidP="00A8017C">
      <w:pPr>
        <w:pStyle w:val="af0"/>
        <w:tabs>
          <w:tab w:val="left" w:pos="1560"/>
        </w:tabs>
        <w:ind w:leftChars="0" w:left="1560"/>
        <w:jc w:val="both"/>
        <w:rPr>
          <w:color w:val="000000"/>
        </w:rPr>
      </w:pPr>
    </w:p>
    <w:p w14:paraId="489E37DC" w14:textId="479A055C" w:rsidR="00741B9A" w:rsidRPr="00BB4A51" w:rsidRDefault="00741B9A" w:rsidP="00A8017C">
      <w:pPr>
        <w:pStyle w:val="af0"/>
        <w:numPr>
          <w:ilvl w:val="2"/>
          <w:numId w:val="25"/>
        </w:numPr>
        <w:tabs>
          <w:tab w:val="left" w:pos="1560"/>
        </w:tabs>
        <w:ind w:leftChars="0"/>
        <w:jc w:val="both"/>
        <w:rPr>
          <w:color w:val="000000"/>
        </w:rPr>
      </w:pPr>
      <w:r w:rsidRPr="00BB4A51">
        <w:rPr>
          <w:color w:val="000000"/>
        </w:rPr>
        <w:t>if the consultant is a sole proprietorship, the sole proprietor;</w:t>
      </w:r>
    </w:p>
    <w:p w14:paraId="375DA53A" w14:textId="7D6365DF" w:rsidR="00741B9A" w:rsidRPr="00BB4A51" w:rsidRDefault="00741B9A" w:rsidP="00A8017C">
      <w:pPr>
        <w:pStyle w:val="af0"/>
        <w:numPr>
          <w:ilvl w:val="2"/>
          <w:numId w:val="25"/>
        </w:numPr>
        <w:tabs>
          <w:tab w:val="left" w:pos="1560"/>
        </w:tabs>
        <w:ind w:leftChars="0"/>
        <w:jc w:val="both"/>
        <w:rPr>
          <w:color w:val="000000"/>
        </w:rPr>
      </w:pPr>
      <w:r w:rsidRPr="00BB4A51">
        <w:rPr>
          <w:color w:val="000000"/>
        </w:rPr>
        <w:t>if the consultant is a partnership, a partner of the partnership;</w:t>
      </w:r>
    </w:p>
    <w:p w14:paraId="003E1DC0" w14:textId="6EAC69CF" w:rsidR="00741B9A" w:rsidRPr="00BB4A51" w:rsidRDefault="00741B9A" w:rsidP="00A8017C">
      <w:pPr>
        <w:pStyle w:val="af0"/>
        <w:numPr>
          <w:ilvl w:val="2"/>
          <w:numId w:val="25"/>
        </w:numPr>
        <w:tabs>
          <w:tab w:val="left" w:pos="1560"/>
        </w:tabs>
        <w:ind w:leftChars="0"/>
        <w:jc w:val="both"/>
        <w:rPr>
          <w:color w:val="000000"/>
        </w:rPr>
      </w:pPr>
      <w:r w:rsidRPr="00BB4A51">
        <w:rPr>
          <w:color w:val="000000"/>
        </w:rPr>
        <w:t xml:space="preserve">if the consultant is a body corporate, a person who is duly </w:t>
      </w:r>
      <w:r w:rsidRPr="00BB4A51">
        <w:rPr>
          <w:color w:val="000000"/>
        </w:rPr>
        <w:lastRenderedPageBreak/>
        <w:t>authorized by the consultant to sign Government contracts for and on behalf of the consultant</w:t>
      </w:r>
      <w:r w:rsidR="00CB1AF7" w:rsidRPr="00BB4A51">
        <w:rPr>
          <w:color w:val="000000"/>
        </w:rPr>
        <w:t>;</w:t>
      </w:r>
    </w:p>
    <w:p w14:paraId="676409E1" w14:textId="0DD7E645" w:rsidR="00103B1E" w:rsidRPr="00BB4A51" w:rsidRDefault="00103B1E" w:rsidP="00A8017C">
      <w:pPr>
        <w:pStyle w:val="af0"/>
        <w:numPr>
          <w:ilvl w:val="2"/>
          <w:numId w:val="25"/>
        </w:numPr>
        <w:tabs>
          <w:tab w:val="left" w:pos="1560"/>
        </w:tabs>
        <w:ind w:leftChars="0"/>
        <w:jc w:val="both"/>
        <w:rPr>
          <w:color w:val="000000"/>
        </w:rPr>
      </w:pPr>
      <w:r w:rsidRPr="00BB4A51">
        <w:rPr>
          <w:color w:val="000000"/>
        </w:rPr>
        <w:t xml:space="preserve">if the consultant is an unincorporated joint venture, the </w:t>
      </w:r>
      <w:r w:rsidR="00661F45" w:rsidRPr="00BB4A51">
        <w:rPr>
          <w:color w:val="000000"/>
        </w:rPr>
        <w:t xml:space="preserve">sole proprietor, partner or authorized person, as the case may be, </w:t>
      </w:r>
      <w:r w:rsidR="00661F45" w:rsidRPr="00BB4A51">
        <w:rPr>
          <w:b/>
          <w:color w:val="000000"/>
          <w:u w:val="single"/>
        </w:rPr>
        <w:t>of each and every of its participants</w:t>
      </w:r>
      <w:r w:rsidRPr="00BB4A51">
        <w:rPr>
          <w:color w:val="000000"/>
        </w:rPr>
        <w:t>.</w:t>
      </w:r>
    </w:p>
    <w:p w14:paraId="743A8CC5" w14:textId="77777777" w:rsidR="00741B9A" w:rsidRPr="00BB4A51" w:rsidRDefault="00741B9A" w:rsidP="00BB4A51">
      <w:pPr>
        <w:pStyle w:val="af0"/>
        <w:tabs>
          <w:tab w:val="left" w:pos="1560"/>
        </w:tabs>
        <w:ind w:leftChars="0" w:left="2148"/>
        <w:jc w:val="both"/>
        <w:rPr>
          <w:color w:val="000000"/>
        </w:rPr>
      </w:pPr>
    </w:p>
    <w:p w14:paraId="373B8EB7" w14:textId="159AB24A" w:rsidR="00741B9A" w:rsidRPr="00BB4A51" w:rsidRDefault="00741B9A" w:rsidP="00963163">
      <w:pPr>
        <w:pStyle w:val="af0"/>
        <w:numPr>
          <w:ilvl w:val="0"/>
          <w:numId w:val="25"/>
        </w:numPr>
        <w:tabs>
          <w:tab w:val="left" w:pos="1560"/>
        </w:tabs>
        <w:ind w:leftChars="0" w:left="1560" w:hanging="709"/>
        <w:jc w:val="both"/>
        <w:rPr>
          <w:color w:val="000000"/>
        </w:rPr>
      </w:pPr>
      <w:r w:rsidRPr="00BB4A51">
        <w:rPr>
          <w:color w:val="000000"/>
          <w:lang w:val="en-GB"/>
        </w:rPr>
        <w:t xml:space="preserve">For the avoidance of doubt, </w:t>
      </w:r>
      <w:r w:rsidRPr="00BB4A51">
        <w:rPr>
          <w:color w:val="000000"/>
        </w:rPr>
        <w:t xml:space="preserve">a file submitted by an unincorporated joint venture must be </w:t>
      </w:r>
      <w:r w:rsidR="008E2832">
        <w:rPr>
          <w:color w:val="000000"/>
        </w:rPr>
        <w:t xml:space="preserve">Digitally Signed </w:t>
      </w:r>
      <w:r w:rsidRPr="00BB4A51">
        <w:rPr>
          <w:color w:val="000000"/>
        </w:rPr>
        <w:t xml:space="preserve">by </w:t>
      </w:r>
      <w:r w:rsidRPr="00BB4A51">
        <w:rPr>
          <w:b/>
          <w:color w:val="000000"/>
        </w:rPr>
        <w:t xml:space="preserve">all </w:t>
      </w:r>
      <w:r w:rsidR="00964981">
        <w:rPr>
          <w:b/>
          <w:color w:val="000000"/>
        </w:rPr>
        <w:t xml:space="preserve">of its </w:t>
      </w:r>
      <w:r w:rsidRPr="00BB4A51">
        <w:rPr>
          <w:b/>
          <w:color w:val="000000"/>
        </w:rPr>
        <w:t>participants</w:t>
      </w:r>
      <w:r w:rsidRPr="00BB4A51">
        <w:rPr>
          <w:color w:val="000000"/>
          <w:lang w:val="en-GB"/>
        </w:rPr>
        <w:t>;</w:t>
      </w:r>
    </w:p>
    <w:p w14:paraId="0635A48C" w14:textId="77777777" w:rsidR="00741B9A" w:rsidRPr="00BB4A51" w:rsidRDefault="00741B9A" w:rsidP="00A8017C">
      <w:pPr>
        <w:pStyle w:val="af0"/>
        <w:tabs>
          <w:tab w:val="left" w:pos="1560"/>
        </w:tabs>
        <w:ind w:leftChars="0" w:left="1560"/>
        <w:jc w:val="both"/>
        <w:rPr>
          <w:color w:val="000000"/>
        </w:rPr>
      </w:pPr>
    </w:p>
    <w:p w14:paraId="69BC32D7" w14:textId="463F7D4D" w:rsidR="008A1A5E" w:rsidRPr="00BB4A51" w:rsidRDefault="003A7E1E" w:rsidP="00963163">
      <w:pPr>
        <w:pStyle w:val="af0"/>
        <w:numPr>
          <w:ilvl w:val="0"/>
          <w:numId w:val="25"/>
        </w:numPr>
        <w:tabs>
          <w:tab w:val="left" w:pos="1560"/>
        </w:tabs>
        <w:ind w:leftChars="0" w:left="1560" w:hanging="709"/>
        <w:jc w:val="both"/>
        <w:rPr>
          <w:color w:val="000000"/>
        </w:rPr>
      </w:pPr>
      <w:r w:rsidRPr="00BB4A51">
        <w:rPr>
          <w:color w:val="000000"/>
          <w:lang w:val="en-GB"/>
        </w:rPr>
        <w:t xml:space="preserve">The digital signature is </w:t>
      </w:r>
      <w:r w:rsidR="002B4B98" w:rsidRPr="00BB4A51">
        <w:rPr>
          <w:color w:val="000000"/>
          <w:lang w:val="en-GB"/>
        </w:rPr>
        <w:t>supported by an Organisational e-Cert</w:t>
      </w:r>
      <w:r w:rsidR="008A1A5E" w:rsidRPr="00BB4A51">
        <w:rPr>
          <w:color w:val="000000"/>
          <w:lang w:val="en-GB"/>
        </w:rPr>
        <w:t xml:space="preserve"> </w:t>
      </w:r>
      <w:r w:rsidR="002C1F8C" w:rsidRPr="00BB4A51">
        <w:rPr>
          <w:color w:val="000000"/>
          <w:lang w:val="en-GB"/>
        </w:rPr>
        <w:t>issued to</w:t>
      </w:r>
      <w:r w:rsidR="00777093" w:rsidRPr="00BB4A51">
        <w:rPr>
          <w:color w:val="000000"/>
          <w:lang w:val="en-GB"/>
        </w:rPr>
        <w:t xml:space="preserve"> the consultant or (</w:t>
      </w:r>
      <w:r w:rsidR="00103B1E" w:rsidRPr="00BB4A51">
        <w:rPr>
          <w:color w:val="000000"/>
          <w:lang w:val="en-GB"/>
        </w:rPr>
        <w:t>for unincorporated joint venture</w:t>
      </w:r>
      <w:r w:rsidR="00777093" w:rsidRPr="00BB4A51">
        <w:rPr>
          <w:color w:val="000000"/>
          <w:lang w:val="en-GB"/>
        </w:rPr>
        <w:t xml:space="preserve">) its participants, which </w:t>
      </w:r>
      <w:r w:rsidR="00B325E2" w:rsidRPr="00BB4A51">
        <w:rPr>
          <w:color w:val="000000"/>
          <w:lang w:val="en-GB"/>
        </w:rPr>
        <w:t>identi</w:t>
      </w:r>
      <w:r w:rsidR="00777093" w:rsidRPr="00BB4A51">
        <w:rPr>
          <w:color w:val="000000"/>
          <w:lang w:val="en-GB"/>
        </w:rPr>
        <w:t>fies</w:t>
      </w:r>
      <w:r w:rsidR="002C1F8C" w:rsidRPr="00BB4A51">
        <w:rPr>
          <w:color w:val="000000"/>
          <w:lang w:val="en-GB"/>
        </w:rPr>
        <w:t xml:space="preserve"> the </w:t>
      </w:r>
      <w:r w:rsidR="003A1998" w:rsidRPr="00BB4A51">
        <w:rPr>
          <w:color w:val="000000"/>
          <w:lang w:val="en-GB"/>
        </w:rPr>
        <w:t>person(s) who signs</w:t>
      </w:r>
      <w:r w:rsidR="002C1F8C" w:rsidRPr="00BB4A51">
        <w:rPr>
          <w:color w:val="000000"/>
          <w:lang w:val="en-GB"/>
        </w:rPr>
        <w:t xml:space="preserve"> the file</w:t>
      </w:r>
      <w:r w:rsidR="00DC0D33" w:rsidRPr="00BB4A51">
        <w:rPr>
          <w:color w:val="000000"/>
          <w:lang w:val="en-GB"/>
        </w:rPr>
        <w:t xml:space="preserve"> as authorised user of the Organisational e-Cert</w:t>
      </w:r>
      <w:r w:rsidR="004D5807" w:rsidRPr="00BB4A51">
        <w:rPr>
          <w:color w:val="000000"/>
          <w:lang w:val="en-GB"/>
        </w:rPr>
        <w:t>;</w:t>
      </w:r>
    </w:p>
    <w:p w14:paraId="3B52A775" w14:textId="77777777" w:rsidR="00122DA7" w:rsidRPr="00BB4A51" w:rsidRDefault="00122DA7" w:rsidP="00963163">
      <w:pPr>
        <w:pStyle w:val="af0"/>
        <w:rPr>
          <w:color w:val="000000"/>
        </w:rPr>
      </w:pPr>
    </w:p>
    <w:p w14:paraId="6F955B24" w14:textId="77777777" w:rsidR="002B4B98" w:rsidRPr="00BB4A51" w:rsidRDefault="003A7E1E" w:rsidP="00963163">
      <w:pPr>
        <w:pStyle w:val="af0"/>
        <w:numPr>
          <w:ilvl w:val="0"/>
          <w:numId w:val="25"/>
        </w:numPr>
        <w:tabs>
          <w:tab w:val="left" w:pos="1560"/>
        </w:tabs>
        <w:ind w:leftChars="0" w:left="1560" w:hanging="709"/>
        <w:jc w:val="both"/>
        <w:rPr>
          <w:color w:val="000000"/>
        </w:rPr>
      </w:pPr>
      <w:r w:rsidRPr="00BB4A51">
        <w:rPr>
          <w:color w:val="000000"/>
          <w:lang w:val="en-GB"/>
        </w:rPr>
        <w:t xml:space="preserve">The digital signature is </w:t>
      </w:r>
      <w:r w:rsidR="002B4B98" w:rsidRPr="00BB4A51">
        <w:rPr>
          <w:rFonts w:hint="eastAsia"/>
          <w:color w:val="000000"/>
        </w:rPr>
        <w:t xml:space="preserve">generated within the </w:t>
      </w:r>
      <w:r w:rsidR="002B4B98" w:rsidRPr="00BB4A51">
        <w:rPr>
          <w:color w:val="000000"/>
        </w:rPr>
        <w:t xml:space="preserve">validity of the </w:t>
      </w:r>
      <w:proofErr w:type="spellStart"/>
      <w:r w:rsidR="002B4B98" w:rsidRPr="00BB4A51">
        <w:rPr>
          <w:color w:val="000000"/>
        </w:rPr>
        <w:t>Organisational</w:t>
      </w:r>
      <w:proofErr w:type="spellEnd"/>
      <w:r w:rsidR="002B4B98" w:rsidRPr="00BB4A51">
        <w:rPr>
          <w:color w:val="000000"/>
        </w:rPr>
        <w:t xml:space="preserve"> e-Cert</w:t>
      </w:r>
      <w:r w:rsidR="008A1A5E" w:rsidRPr="00BB4A51">
        <w:rPr>
          <w:color w:val="000000"/>
        </w:rPr>
        <w:t xml:space="preserve"> </w:t>
      </w:r>
      <w:r w:rsidR="00C547DD" w:rsidRPr="00BB4A51">
        <w:rPr>
          <w:color w:val="000000"/>
        </w:rPr>
        <w:t>in accordance with</w:t>
      </w:r>
      <w:r w:rsidR="008A1A5E" w:rsidRPr="00BB4A51">
        <w:rPr>
          <w:color w:val="000000"/>
        </w:rPr>
        <w:t xml:space="preserve"> section 6(2) of the ETO</w:t>
      </w:r>
      <w:r w:rsidR="002C1F8C" w:rsidRPr="00BB4A51">
        <w:rPr>
          <w:color w:val="000000"/>
        </w:rPr>
        <w:t>;</w:t>
      </w:r>
    </w:p>
    <w:p w14:paraId="4FD679F9" w14:textId="77777777" w:rsidR="002C1F8C" w:rsidRPr="00BB4A51" w:rsidRDefault="002C1F8C" w:rsidP="00963163">
      <w:pPr>
        <w:pStyle w:val="af0"/>
        <w:rPr>
          <w:color w:val="000000"/>
        </w:rPr>
      </w:pPr>
    </w:p>
    <w:p w14:paraId="72123612" w14:textId="77777777" w:rsidR="0003562A" w:rsidRPr="00BB4A51" w:rsidRDefault="003A7E1E" w:rsidP="00963163">
      <w:pPr>
        <w:pStyle w:val="af0"/>
        <w:numPr>
          <w:ilvl w:val="0"/>
          <w:numId w:val="25"/>
        </w:numPr>
        <w:tabs>
          <w:tab w:val="left" w:pos="1560"/>
        </w:tabs>
        <w:ind w:leftChars="0" w:left="1560" w:hanging="709"/>
        <w:jc w:val="both"/>
        <w:rPr>
          <w:color w:val="000000"/>
        </w:rPr>
      </w:pPr>
      <w:r w:rsidRPr="00BB4A51">
        <w:rPr>
          <w:color w:val="000000"/>
          <w:lang w:val="en-GB"/>
        </w:rPr>
        <w:t xml:space="preserve">The digital signature is </w:t>
      </w:r>
      <w:r w:rsidR="005D15F7" w:rsidRPr="00BB4A51">
        <w:rPr>
          <w:rFonts w:hint="eastAsia"/>
          <w:color w:val="000000"/>
        </w:rPr>
        <w:t xml:space="preserve">used </w:t>
      </w:r>
      <w:r w:rsidR="005D15F7" w:rsidRPr="00BB4A51">
        <w:rPr>
          <w:color w:val="000000"/>
        </w:rPr>
        <w:t xml:space="preserve">in accordance with the terms of the </w:t>
      </w:r>
      <w:proofErr w:type="spellStart"/>
      <w:r w:rsidR="005D15F7" w:rsidRPr="00BB4A51">
        <w:rPr>
          <w:color w:val="000000"/>
        </w:rPr>
        <w:t>Organisational</w:t>
      </w:r>
      <w:proofErr w:type="spellEnd"/>
      <w:r w:rsidR="005D15F7" w:rsidRPr="00BB4A51">
        <w:rPr>
          <w:color w:val="000000"/>
        </w:rPr>
        <w:t xml:space="preserve"> e-Cert;</w:t>
      </w:r>
      <w:r w:rsidR="00733DE8" w:rsidRPr="00BB4A51">
        <w:rPr>
          <w:color w:val="000000"/>
        </w:rPr>
        <w:t xml:space="preserve"> </w:t>
      </w:r>
      <w:r w:rsidR="005D15F7" w:rsidRPr="00BB4A51">
        <w:rPr>
          <w:color w:val="000000"/>
        </w:rPr>
        <w:t xml:space="preserve"> </w:t>
      </w:r>
    </w:p>
    <w:p w14:paraId="3FB150F7" w14:textId="77777777" w:rsidR="004D5807" w:rsidRPr="00BB4A51" w:rsidRDefault="004D5807" w:rsidP="00963163">
      <w:pPr>
        <w:pStyle w:val="af0"/>
        <w:tabs>
          <w:tab w:val="left" w:pos="1530"/>
        </w:tabs>
        <w:ind w:leftChars="0" w:left="1560"/>
        <w:jc w:val="both"/>
        <w:rPr>
          <w:color w:val="000000"/>
        </w:rPr>
      </w:pPr>
    </w:p>
    <w:p w14:paraId="107BFA76" w14:textId="6831C0E2" w:rsidR="00527DA5" w:rsidRPr="00BB4A51" w:rsidRDefault="00585DFA" w:rsidP="00963163">
      <w:pPr>
        <w:pStyle w:val="af0"/>
        <w:numPr>
          <w:ilvl w:val="0"/>
          <w:numId w:val="25"/>
        </w:numPr>
        <w:tabs>
          <w:tab w:val="left" w:pos="1530"/>
        </w:tabs>
        <w:ind w:leftChars="0" w:left="1560" w:hanging="709"/>
        <w:jc w:val="both"/>
        <w:rPr>
          <w:color w:val="000000"/>
        </w:rPr>
      </w:pPr>
      <w:r w:rsidRPr="00BB4A51">
        <w:rPr>
          <w:color w:val="000000"/>
        </w:rPr>
        <w:t xml:space="preserve">The digital signature is </w:t>
      </w:r>
      <w:r w:rsidR="003D3566" w:rsidRPr="00BB4A51">
        <w:rPr>
          <w:color w:val="000000"/>
        </w:rPr>
        <w:t>attached to the file in Public-key Cryptography Standards (PKCS#7) and (</w:t>
      </w:r>
      <w:proofErr w:type="spellStart"/>
      <w:r w:rsidR="003D3566" w:rsidRPr="00BB4A51">
        <w:rPr>
          <w:color w:val="000000"/>
        </w:rPr>
        <w:t>CAdES</w:t>
      </w:r>
      <w:proofErr w:type="spellEnd"/>
      <w:r w:rsidR="003D3566" w:rsidRPr="00BB4A51">
        <w:rPr>
          <w:color w:val="000000"/>
        </w:rPr>
        <w:t xml:space="preserve">) </w:t>
      </w:r>
      <w:r w:rsidR="00102CD8" w:rsidRPr="00BB4A51">
        <w:rPr>
          <w:color w:val="000000"/>
        </w:rPr>
        <w:t xml:space="preserve">such that the signed file is </w:t>
      </w:r>
      <w:proofErr w:type="gramStart"/>
      <w:r w:rsidR="003D3566" w:rsidRPr="00BB4A51">
        <w:rPr>
          <w:color w:val="000000"/>
        </w:rPr>
        <w:t>in .p</w:t>
      </w:r>
      <w:proofErr w:type="gramEnd"/>
      <w:r w:rsidR="003D3566" w:rsidRPr="00BB4A51">
        <w:rPr>
          <w:color w:val="000000"/>
        </w:rPr>
        <w:t>7s format</w:t>
      </w:r>
      <w:r w:rsidR="00102CD8" w:rsidRPr="00BB4A51">
        <w:rPr>
          <w:color w:val="000000"/>
        </w:rPr>
        <w:t>; and</w:t>
      </w:r>
    </w:p>
    <w:p w14:paraId="7F443577" w14:textId="77777777" w:rsidR="00F03FB9" w:rsidRPr="00BB4A51" w:rsidRDefault="00F03FB9" w:rsidP="00963163">
      <w:pPr>
        <w:pStyle w:val="af0"/>
        <w:rPr>
          <w:color w:val="000000"/>
        </w:rPr>
      </w:pPr>
    </w:p>
    <w:p w14:paraId="76C403B3" w14:textId="0FA676BE" w:rsidR="00F03FB9" w:rsidRPr="00BB4A51" w:rsidRDefault="00F03FB9" w:rsidP="00963163">
      <w:pPr>
        <w:pStyle w:val="af0"/>
        <w:numPr>
          <w:ilvl w:val="0"/>
          <w:numId w:val="25"/>
        </w:numPr>
        <w:tabs>
          <w:tab w:val="left" w:pos="1560"/>
        </w:tabs>
        <w:ind w:leftChars="0" w:left="1560" w:hanging="709"/>
        <w:jc w:val="both"/>
        <w:rPr>
          <w:color w:val="000000"/>
        </w:rPr>
      </w:pPr>
      <w:r w:rsidRPr="00BB4A51">
        <w:rPr>
          <w:color w:val="000000"/>
        </w:rPr>
        <w:t xml:space="preserve">The </w:t>
      </w:r>
      <w:proofErr w:type="spellStart"/>
      <w:r w:rsidRPr="00BB4A51">
        <w:rPr>
          <w:color w:val="000000"/>
        </w:rPr>
        <w:t>Organisational</w:t>
      </w:r>
      <w:proofErr w:type="spellEnd"/>
      <w:r w:rsidRPr="00BB4A51">
        <w:rPr>
          <w:color w:val="000000"/>
        </w:rPr>
        <w:t xml:space="preserve"> e-Cert </w:t>
      </w:r>
      <w:r w:rsidR="00102CD8" w:rsidRPr="00BB4A51">
        <w:rPr>
          <w:color w:val="000000"/>
        </w:rPr>
        <w:t>remains</w:t>
      </w:r>
      <w:r w:rsidRPr="00BB4A51">
        <w:rPr>
          <w:color w:val="000000"/>
        </w:rPr>
        <w:t xml:space="preserve"> valid as at the</w:t>
      </w:r>
      <w:r w:rsidR="006E3704" w:rsidRPr="00BB4A51">
        <w:rPr>
          <w:color w:val="000000"/>
        </w:rPr>
        <w:t xml:space="preserve"> earlier of (</w:t>
      </w:r>
      <w:proofErr w:type="spellStart"/>
      <w:r w:rsidR="006E3704" w:rsidRPr="00BB4A51">
        <w:rPr>
          <w:color w:val="000000"/>
        </w:rPr>
        <w:t>i</w:t>
      </w:r>
      <w:proofErr w:type="spellEnd"/>
      <w:r w:rsidR="006E3704" w:rsidRPr="00BB4A51">
        <w:rPr>
          <w:color w:val="000000"/>
        </w:rPr>
        <w:t xml:space="preserve">) the </w:t>
      </w:r>
      <w:r w:rsidRPr="00BB4A51">
        <w:rPr>
          <w:color w:val="000000"/>
        </w:rPr>
        <w:t xml:space="preserve">date and time </w:t>
      </w:r>
      <w:r w:rsidR="00102CD8" w:rsidRPr="00BB4A51">
        <w:rPr>
          <w:color w:val="000000"/>
        </w:rPr>
        <w:t>on which the file is submitted via the e-TS(CS)</w:t>
      </w:r>
      <w:r w:rsidR="006E3704" w:rsidRPr="00BB4A51">
        <w:rPr>
          <w:sz w:val="23"/>
          <w:szCs w:val="23"/>
        </w:rPr>
        <w:t>;</w:t>
      </w:r>
      <w:r w:rsidR="008C7732" w:rsidRPr="00BB4A51">
        <w:rPr>
          <w:sz w:val="23"/>
          <w:szCs w:val="23"/>
        </w:rPr>
        <w:t xml:space="preserve"> or</w:t>
      </w:r>
      <w:r w:rsidR="006E3704" w:rsidRPr="00BB4A51">
        <w:rPr>
          <w:sz w:val="23"/>
          <w:szCs w:val="23"/>
        </w:rPr>
        <w:t xml:space="preserve"> (ii)</w:t>
      </w:r>
      <w:r w:rsidR="008C7732" w:rsidRPr="00BB4A51">
        <w:rPr>
          <w:sz w:val="23"/>
          <w:szCs w:val="23"/>
        </w:rPr>
        <w:t xml:space="preserve"> </w:t>
      </w:r>
      <w:r w:rsidR="006E3704" w:rsidRPr="00BB4A51">
        <w:rPr>
          <w:sz w:val="23"/>
          <w:szCs w:val="23"/>
        </w:rPr>
        <w:t>the</w:t>
      </w:r>
      <w:r w:rsidR="008C7732" w:rsidRPr="00BB4A51">
        <w:rPr>
          <w:sz w:val="23"/>
          <w:szCs w:val="23"/>
        </w:rPr>
        <w:t xml:space="preserve"> date and time</w:t>
      </w:r>
      <w:r w:rsidR="006E3704" w:rsidRPr="00BB4A51">
        <w:rPr>
          <w:sz w:val="23"/>
          <w:szCs w:val="23"/>
        </w:rPr>
        <w:t xml:space="preserve"> on which the file</w:t>
      </w:r>
      <w:r w:rsidR="00F34D60" w:rsidRPr="00BB4A51">
        <w:rPr>
          <w:sz w:val="23"/>
          <w:szCs w:val="23"/>
        </w:rPr>
        <w:t xml:space="preserve"> is signed</w:t>
      </w:r>
      <w:r w:rsidR="006E3704" w:rsidRPr="00BB4A51">
        <w:rPr>
          <w:sz w:val="23"/>
          <w:szCs w:val="23"/>
        </w:rPr>
        <w:t xml:space="preserve">, if such information is </w:t>
      </w:r>
      <w:r w:rsidR="006121AF" w:rsidRPr="00BB4A51">
        <w:rPr>
          <w:sz w:val="23"/>
          <w:szCs w:val="23"/>
        </w:rPr>
        <w:t>generated</w:t>
      </w:r>
      <w:r w:rsidR="006E3704" w:rsidRPr="00BB4A51">
        <w:rPr>
          <w:sz w:val="23"/>
          <w:szCs w:val="23"/>
        </w:rPr>
        <w:t xml:space="preserve"> in the </w:t>
      </w:r>
      <w:r w:rsidR="006121AF" w:rsidRPr="00BB4A51">
        <w:rPr>
          <w:sz w:val="23"/>
          <w:szCs w:val="23"/>
        </w:rPr>
        <w:t xml:space="preserve">form of a time stamp </w:t>
      </w:r>
      <w:r w:rsidR="00DB2E7E" w:rsidRPr="00BB4A51">
        <w:rPr>
          <w:sz w:val="23"/>
          <w:szCs w:val="23"/>
        </w:rPr>
        <w:t>in</w:t>
      </w:r>
      <w:r w:rsidR="006121AF" w:rsidRPr="00BB4A51">
        <w:rPr>
          <w:sz w:val="23"/>
          <w:szCs w:val="23"/>
        </w:rPr>
        <w:t xml:space="preserve"> the </w:t>
      </w:r>
      <w:r w:rsidR="00DB2E7E" w:rsidRPr="00BB4A51">
        <w:rPr>
          <w:sz w:val="23"/>
          <w:szCs w:val="23"/>
        </w:rPr>
        <w:t xml:space="preserve">affixed </w:t>
      </w:r>
      <w:r w:rsidR="006121AF" w:rsidRPr="00BB4A51">
        <w:rPr>
          <w:sz w:val="23"/>
          <w:szCs w:val="23"/>
        </w:rPr>
        <w:t>digital signature</w:t>
      </w:r>
      <w:r w:rsidRPr="00BB4A51">
        <w:rPr>
          <w:color w:val="000000"/>
        </w:rPr>
        <w:t>.</w:t>
      </w:r>
    </w:p>
    <w:p w14:paraId="58CED267" w14:textId="4736283A" w:rsidR="009B12E1" w:rsidRPr="00BB4A51" w:rsidRDefault="009B12E1" w:rsidP="00963163">
      <w:pPr>
        <w:pStyle w:val="af0"/>
        <w:tabs>
          <w:tab w:val="left" w:pos="1530"/>
        </w:tabs>
        <w:ind w:leftChars="0" w:left="1560"/>
        <w:jc w:val="both"/>
        <w:rPr>
          <w:color w:val="000000"/>
        </w:rPr>
      </w:pPr>
    </w:p>
    <w:p w14:paraId="116A944F" w14:textId="77777777" w:rsidR="00832DD8" w:rsidRPr="00BB4A51" w:rsidRDefault="00832DD8" w:rsidP="00832DD8">
      <w:pPr>
        <w:jc w:val="both"/>
        <w:rPr>
          <w:color w:val="000000"/>
        </w:rPr>
      </w:pPr>
    </w:p>
    <w:p w14:paraId="5D66C344" w14:textId="77777777" w:rsidR="00B965AE" w:rsidRDefault="00B965AE">
      <w:pPr>
        <w:widowControl/>
        <w:rPr>
          <w:color w:val="000000"/>
          <w:lang w:val="en-GB"/>
        </w:rPr>
      </w:pPr>
      <w:bookmarkStart w:id="1" w:name="_Ref530681740"/>
      <w:r>
        <w:rPr>
          <w:color w:val="000000"/>
          <w:lang w:val="en-GB"/>
        </w:rPr>
        <w:br w:type="page"/>
      </w:r>
    </w:p>
    <w:p w14:paraId="40C85AD7" w14:textId="4568B7FA" w:rsidR="00832DD8" w:rsidRPr="00BB4A51" w:rsidRDefault="00832DD8" w:rsidP="00EE20E8">
      <w:pPr>
        <w:numPr>
          <w:ilvl w:val="0"/>
          <w:numId w:val="20"/>
        </w:numPr>
        <w:tabs>
          <w:tab w:val="clear" w:pos="720"/>
          <w:tab w:val="num" w:pos="993"/>
        </w:tabs>
        <w:spacing w:afterLines="50" w:after="180"/>
        <w:ind w:left="1418" w:hanging="1418"/>
        <w:jc w:val="both"/>
        <w:rPr>
          <w:color w:val="000000"/>
          <w:lang w:val="en-GB"/>
        </w:rPr>
      </w:pPr>
      <w:r w:rsidRPr="00BB4A51">
        <w:rPr>
          <w:color w:val="000000"/>
          <w:lang w:val="en-GB"/>
        </w:rPr>
        <w:lastRenderedPageBreak/>
        <w:t>(a)</w:t>
      </w:r>
      <w:r w:rsidRPr="00BB4A51">
        <w:rPr>
          <w:color w:val="000000"/>
          <w:lang w:val="en-GB"/>
        </w:rPr>
        <w:tab/>
      </w:r>
      <w:r w:rsidRPr="00BB4A51">
        <w:rPr>
          <w:rFonts w:hint="eastAsia"/>
          <w:color w:val="000000"/>
          <w:lang w:val="en-GB"/>
        </w:rPr>
        <w:t xml:space="preserve">The following data formats shall be used for preparing </w:t>
      </w:r>
      <w:r w:rsidR="000B4AD3" w:rsidRPr="00BB4A51">
        <w:rPr>
          <w:color w:val="000000"/>
          <w:lang w:val="en-GB"/>
        </w:rPr>
        <w:t>the</w:t>
      </w:r>
      <w:r w:rsidR="000B4AD3" w:rsidRPr="00BB4A51">
        <w:rPr>
          <w:rFonts w:hint="eastAsia"/>
          <w:color w:val="000000"/>
          <w:lang w:val="en-GB"/>
        </w:rPr>
        <w:t xml:space="preserve"> </w:t>
      </w:r>
      <w:r w:rsidR="00A17D3C">
        <w:rPr>
          <w:color w:val="000000"/>
          <w:lang w:val="en-GB"/>
        </w:rPr>
        <w:t>files</w:t>
      </w:r>
      <w:r w:rsidR="00A17D3C" w:rsidRPr="00BB4A51">
        <w:rPr>
          <w:color w:val="000000"/>
          <w:lang w:val="en-GB"/>
        </w:rPr>
        <w:t xml:space="preserve"> </w:t>
      </w:r>
      <w:r w:rsidRPr="00BB4A51">
        <w:rPr>
          <w:color w:val="000000"/>
          <w:lang w:val="en-GB"/>
        </w:rPr>
        <w:t xml:space="preserve">in </w:t>
      </w:r>
      <w:r w:rsidR="000B4AD3" w:rsidRPr="00BB4A51">
        <w:rPr>
          <w:color w:val="000000"/>
          <w:lang w:val="en-GB"/>
        </w:rPr>
        <w:t>the EPP</w:t>
      </w:r>
      <w:r w:rsidRPr="00BB4A51">
        <w:rPr>
          <w:color w:val="000000"/>
          <w:lang w:val="en-GB"/>
        </w:rPr>
        <w:t>:</w:t>
      </w:r>
      <w:bookmarkEnd w:id="1"/>
    </w:p>
    <w:p w14:paraId="6151B029" w14:textId="77777777" w:rsidR="0077206E" w:rsidRPr="00BB4A51" w:rsidRDefault="0077206E" w:rsidP="00832DD8">
      <w:pPr>
        <w:jc w:val="both"/>
        <w:rPr>
          <w:color w:val="000000"/>
          <w:lang w:val="en-GB"/>
        </w:rPr>
      </w:pPr>
    </w:p>
    <w:tbl>
      <w:tblPr>
        <w:tblW w:w="6946" w:type="dxa"/>
        <w:tblInd w:w="1472" w:type="dxa"/>
        <w:tblLayout w:type="fixed"/>
        <w:tblCellMar>
          <w:left w:w="54" w:type="dxa"/>
          <w:right w:w="54" w:type="dxa"/>
        </w:tblCellMar>
        <w:tblLook w:val="0000" w:firstRow="0" w:lastRow="0" w:firstColumn="0" w:lastColumn="0" w:noHBand="0" w:noVBand="0"/>
      </w:tblPr>
      <w:tblGrid>
        <w:gridCol w:w="2268"/>
        <w:gridCol w:w="2693"/>
        <w:gridCol w:w="1985"/>
      </w:tblGrid>
      <w:tr w:rsidR="00832DD8" w:rsidRPr="00BB4A51" w14:paraId="4B4D8BDA" w14:textId="77777777" w:rsidTr="004159D3">
        <w:trPr>
          <w:cantSplit/>
          <w:trHeight w:val="500"/>
          <w:tblHeader/>
        </w:trPr>
        <w:tc>
          <w:tcPr>
            <w:tcW w:w="2268" w:type="dxa"/>
            <w:tcBorders>
              <w:top w:val="single" w:sz="6" w:space="0" w:color="000000"/>
              <w:left w:val="single" w:sz="6" w:space="0" w:color="000000"/>
              <w:bottom w:val="single" w:sz="6" w:space="0" w:color="000000"/>
              <w:right w:val="single" w:sz="6" w:space="0" w:color="000000"/>
            </w:tcBorders>
            <w:vAlign w:val="center"/>
          </w:tcPr>
          <w:p w14:paraId="15E00EBB" w14:textId="0DB0C67F" w:rsidR="00832DD8" w:rsidRPr="00BB4A51" w:rsidRDefault="00832DD8" w:rsidP="004159D3">
            <w:pPr>
              <w:jc w:val="center"/>
              <w:rPr>
                <w:b/>
                <w:color w:val="000000"/>
                <w:lang w:val="en-GB"/>
              </w:rPr>
            </w:pPr>
            <w:r w:rsidRPr="00BB4A51">
              <w:rPr>
                <w:b/>
                <w:color w:val="000000"/>
                <w:lang w:val="en-GB"/>
              </w:rPr>
              <w:t xml:space="preserve">Type of </w:t>
            </w:r>
            <w:r w:rsidR="008E2832">
              <w:rPr>
                <w:b/>
                <w:color w:val="000000"/>
                <w:lang w:val="en-GB"/>
              </w:rPr>
              <w:t>File</w:t>
            </w:r>
          </w:p>
        </w:tc>
        <w:tc>
          <w:tcPr>
            <w:tcW w:w="2693" w:type="dxa"/>
            <w:tcBorders>
              <w:top w:val="single" w:sz="6" w:space="0" w:color="000000"/>
              <w:left w:val="single" w:sz="6" w:space="0" w:color="000000"/>
              <w:bottom w:val="single" w:sz="6" w:space="0" w:color="000000"/>
              <w:right w:val="single" w:sz="6" w:space="0" w:color="000000"/>
            </w:tcBorders>
            <w:vAlign w:val="center"/>
          </w:tcPr>
          <w:p w14:paraId="4FA1DCBF" w14:textId="77777777" w:rsidR="00832DD8" w:rsidRPr="00BB4A51" w:rsidRDefault="00832DD8" w:rsidP="004159D3">
            <w:pPr>
              <w:jc w:val="center"/>
              <w:rPr>
                <w:b/>
                <w:color w:val="000000"/>
                <w:lang w:val="en-GB"/>
              </w:rPr>
            </w:pPr>
            <w:r w:rsidRPr="00BB4A51">
              <w:rPr>
                <w:b/>
                <w:color w:val="000000"/>
                <w:lang w:val="en-GB"/>
              </w:rPr>
              <w:t>Editable File</w:t>
            </w:r>
          </w:p>
        </w:tc>
        <w:tc>
          <w:tcPr>
            <w:tcW w:w="1985" w:type="dxa"/>
            <w:tcBorders>
              <w:top w:val="single" w:sz="6" w:space="0" w:color="000000"/>
              <w:left w:val="single" w:sz="6" w:space="0" w:color="000000"/>
              <w:bottom w:val="single" w:sz="6" w:space="0" w:color="000000"/>
              <w:right w:val="single" w:sz="6" w:space="0" w:color="000000"/>
            </w:tcBorders>
            <w:vAlign w:val="center"/>
          </w:tcPr>
          <w:p w14:paraId="0F9E69CD" w14:textId="77777777" w:rsidR="00832DD8" w:rsidRPr="00BB4A51" w:rsidRDefault="00832DD8" w:rsidP="004159D3">
            <w:pPr>
              <w:jc w:val="center"/>
              <w:rPr>
                <w:b/>
                <w:color w:val="000000"/>
                <w:lang w:val="en-GB"/>
              </w:rPr>
            </w:pPr>
            <w:r w:rsidRPr="00BB4A51">
              <w:rPr>
                <w:b/>
                <w:color w:val="000000"/>
                <w:lang w:val="en-GB"/>
              </w:rPr>
              <w:t>Image File</w:t>
            </w:r>
          </w:p>
        </w:tc>
      </w:tr>
      <w:tr w:rsidR="002F26D3" w:rsidRPr="00BB4A51" w14:paraId="6D2314DC" w14:textId="77777777" w:rsidTr="004159D3">
        <w:trPr>
          <w:cantSplit/>
        </w:trPr>
        <w:tc>
          <w:tcPr>
            <w:tcW w:w="2268" w:type="dxa"/>
            <w:tcBorders>
              <w:top w:val="single" w:sz="6" w:space="0" w:color="000000"/>
              <w:left w:val="single" w:sz="6" w:space="0" w:color="000000"/>
              <w:bottom w:val="single" w:sz="6" w:space="0" w:color="000000"/>
              <w:right w:val="single" w:sz="6" w:space="0" w:color="000000"/>
            </w:tcBorders>
            <w:vAlign w:val="center"/>
          </w:tcPr>
          <w:p w14:paraId="78FB14BD" w14:textId="1628B5BE" w:rsidR="002F26D3" w:rsidRPr="00BB4A51" w:rsidRDefault="002F26D3">
            <w:pPr>
              <w:rPr>
                <w:color w:val="000000"/>
                <w:lang w:val="en-GB"/>
              </w:rPr>
            </w:pPr>
            <w:r w:rsidRPr="00BB4A51">
              <w:rPr>
                <w:color w:val="000000"/>
                <w:lang w:val="en-GB"/>
              </w:rPr>
              <w:t>Text documents</w:t>
            </w:r>
          </w:p>
        </w:tc>
        <w:tc>
          <w:tcPr>
            <w:tcW w:w="2693" w:type="dxa"/>
            <w:tcBorders>
              <w:top w:val="single" w:sz="6" w:space="0" w:color="000000"/>
              <w:left w:val="single" w:sz="6" w:space="0" w:color="000000"/>
              <w:bottom w:val="single" w:sz="6" w:space="0" w:color="000000"/>
              <w:right w:val="single" w:sz="6" w:space="0" w:color="000000"/>
            </w:tcBorders>
            <w:vAlign w:val="center"/>
          </w:tcPr>
          <w:p w14:paraId="5357A21A" w14:textId="710B584D" w:rsidR="002F26D3" w:rsidRPr="00BB4A51" w:rsidRDefault="002F26D3" w:rsidP="004159D3">
            <w:pPr>
              <w:jc w:val="center"/>
              <w:rPr>
                <w:color w:val="000000"/>
                <w:lang w:val="en-GB"/>
              </w:rPr>
            </w:pPr>
            <w:r w:rsidRPr="007A4E82">
              <w:rPr>
                <w:color w:val="000000"/>
                <w:lang w:val="en-GB"/>
              </w:rPr>
              <w:t>Not Applicable</w:t>
            </w:r>
          </w:p>
        </w:tc>
        <w:tc>
          <w:tcPr>
            <w:tcW w:w="1985" w:type="dxa"/>
            <w:tcBorders>
              <w:top w:val="single" w:sz="6" w:space="0" w:color="000000"/>
              <w:left w:val="single" w:sz="6" w:space="0" w:color="000000"/>
              <w:bottom w:val="single" w:sz="6" w:space="0" w:color="000000"/>
              <w:right w:val="single" w:sz="6" w:space="0" w:color="000000"/>
            </w:tcBorders>
            <w:vAlign w:val="center"/>
          </w:tcPr>
          <w:p w14:paraId="63F29AA2" w14:textId="7E813E45" w:rsidR="002F26D3" w:rsidRPr="00BB4A51" w:rsidRDefault="002F26D3" w:rsidP="004159D3">
            <w:pPr>
              <w:jc w:val="center"/>
              <w:rPr>
                <w:color w:val="000000"/>
                <w:lang w:val="en-GB"/>
              </w:rPr>
            </w:pPr>
            <w:r w:rsidRPr="00B52F28">
              <w:rPr>
                <w:lang w:val="en-GB"/>
              </w:rPr>
              <w:t>Portable Document Format (PDF)</w:t>
            </w:r>
          </w:p>
        </w:tc>
      </w:tr>
      <w:tr w:rsidR="002F26D3" w:rsidRPr="00BB4A51" w14:paraId="73048D65" w14:textId="77777777" w:rsidTr="004159D3">
        <w:trPr>
          <w:cantSplit/>
          <w:trHeight w:val="1079"/>
        </w:trPr>
        <w:tc>
          <w:tcPr>
            <w:tcW w:w="2268" w:type="dxa"/>
            <w:tcBorders>
              <w:top w:val="single" w:sz="6" w:space="0" w:color="000000"/>
              <w:left w:val="single" w:sz="6" w:space="0" w:color="000000"/>
              <w:bottom w:val="single" w:sz="6" w:space="0" w:color="000000"/>
              <w:right w:val="single" w:sz="6" w:space="0" w:color="000000"/>
            </w:tcBorders>
            <w:vAlign w:val="center"/>
          </w:tcPr>
          <w:p w14:paraId="75E43E38" w14:textId="37B88913" w:rsidR="002F26D3" w:rsidRPr="00BB4A51" w:rsidRDefault="002F26D3" w:rsidP="00C059BC">
            <w:pPr>
              <w:rPr>
                <w:color w:val="000000"/>
                <w:lang w:val="en-GB"/>
              </w:rPr>
            </w:pPr>
            <w:r w:rsidRPr="00BB4A51">
              <w:rPr>
                <w:color w:val="000000"/>
                <w:lang w:val="en-GB"/>
              </w:rPr>
              <w:t>Schedules (except the manning schedule</w:t>
            </w:r>
            <w:r w:rsidR="00B965AE">
              <w:rPr>
                <w:color w:val="000000"/>
                <w:lang w:val="en-GB"/>
              </w:rPr>
              <w:t xml:space="preserve"> in Technical Proposal</w:t>
            </w:r>
            <w:r w:rsidRPr="00BB4A51">
              <w:rPr>
                <w:color w:val="000000"/>
                <w:lang w:val="en-GB"/>
              </w:rPr>
              <w:t>)</w:t>
            </w:r>
            <w:r w:rsidRPr="00BB4A51">
              <w:rPr>
                <w:rFonts w:hint="eastAsia"/>
                <w:color w:val="000000"/>
                <w:lang w:val="en-GB"/>
              </w:rPr>
              <w:t xml:space="preserve"> or documents in tabular form</w:t>
            </w:r>
          </w:p>
        </w:tc>
        <w:tc>
          <w:tcPr>
            <w:tcW w:w="2693" w:type="dxa"/>
            <w:tcBorders>
              <w:top w:val="single" w:sz="6" w:space="0" w:color="000000"/>
              <w:left w:val="single" w:sz="6" w:space="0" w:color="000000"/>
              <w:bottom w:val="single" w:sz="6" w:space="0" w:color="000000"/>
              <w:right w:val="single" w:sz="6" w:space="0" w:color="000000"/>
            </w:tcBorders>
            <w:vAlign w:val="center"/>
          </w:tcPr>
          <w:p w14:paraId="7201D6E1" w14:textId="62683720" w:rsidR="002F26D3" w:rsidRPr="00BF56C3" w:rsidRDefault="002F26D3" w:rsidP="004159D3">
            <w:pPr>
              <w:jc w:val="center"/>
              <w:rPr>
                <w:color w:val="000000"/>
                <w:lang w:val="en-GB"/>
              </w:rPr>
            </w:pPr>
            <w:r w:rsidRPr="007A4E82">
              <w:rPr>
                <w:color w:val="000000"/>
                <w:lang w:val="en-GB"/>
              </w:rPr>
              <w:t>Not Applicable</w:t>
            </w:r>
          </w:p>
        </w:tc>
        <w:tc>
          <w:tcPr>
            <w:tcW w:w="1985" w:type="dxa"/>
            <w:tcBorders>
              <w:top w:val="single" w:sz="6" w:space="0" w:color="000000"/>
              <w:left w:val="single" w:sz="6" w:space="0" w:color="000000"/>
              <w:bottom w:val="single" w:sz="6" w:space="0" w:color="000000"/>
              <w:right w:val="single" w:sz="6" w:space="0" w:color="000000"/>
            </w:tcBorders>
            <w:vAlign w:val="center"/>
          </w:tcPr>
          <w:p w14:paraId="4B9D77AA" w14:textId="071E49C3" w:rsidR="002F26D3" w:rsidRPr="00BB4A51" w:rsidRDefault="002F26D3" w:rsidP="004159D3">
            <w:pPr>
              <w:jc w:val="center"/>
              <w:rPr>
                <w:color w:val="000000"/>
                <w:lang w:val="en-GB"/>
              </w:rPr>
            </w:pPr>
            <w:r>
              <w:rPr>
                <w:lang w:val="en-GB"/>
              </w:rPr>
              <w:t>PDF</w:t>
            </w:r>
          </w:p>
        </w:tc>
      </w:tr>
      <w:tr w:rsidR="000E7DC5" w:rsidRPr="00BB4A51" w14:paraId="2B7448F7" w14:textId="77777777" w:rsidTr="004159D3">
        <w:trPr>
          <w:cantSplit/>
          <w:trHeight w:val="683"/>
        </w:trPr>
        <w:tc>
          <w:tcPr>
            <w:tcW w:w="2268" w:type="dxa"/>
            <w:tcBorders>
              <w:top w:val="single" w:sz="6" w:space="0" w:color="000000"/>
              <w:left w:val="single" w:sz="6" w:space="0" w:color="000000"/>
              <w:bottom w:val="single" w:sz="6" w:space="0" w:color="000000"/>
              <w:right w:val="single" w:sz="6" w:space="0" w:color="000000"/>
            </w:tcBorders>
            <w:vAlign w:val="center"/>
          </w:tcPr>
          <w:p w14:paraId="515D3CE0" w14:textId="3B0134EB" w:rsidR="000E7DC5" w:rsidRPr="00BB4A51" w:rsidRDefault="000E7DC5" w:rsidP="00C059BC">
            <w:pPr>
              <w:rPr>
                <w:color w:val="000000"/>
                <w:lang w:val="en-GB"/>
              </w:rPr>
            </w:pPr>
            <w:r w:rsidRPr="00BB4A51">
              <w:rPr>
                <w:rFonts w:hint="eastAsia"/>
                <w:color w:val="000000"/>
                <w:lang w:val="en-GB"/>
              </w:rPr>
              <w:t>Manning schedule</w:t>
            </w:r>
            <w:r w:rsidR="00C059BC">
              <w:rPr>
                <w:color w:val="000000"/>
                <w:lang w:val="en-GB"/>
              </w:rPr>
              <w:t xml:space="preserve"> in </w:t>
            </w:r>
            <w:r w:rsidR="00C059BC">
              <w:rPr>
                <w:lang w:val="en-GB"/>
              </w:rPr>
              <w:t>Technical Proposal</w:t>
            </w:r>
          </w:p>
        </w:tc>
        <w:tc>
          <w:tcPr>
            <w:tcW w:w="2693" w:type="dxa"/>
            <w:tcBorders>
              <w:top w:val="single" w:sz="6" w:space="0" w:color="000000"/>
              <w:left w:val="single" w:sz="6" w:space="0" w:color="000000"/>
              <w:bottom w:val="single" w:sz="6" w:space="0" w:color="000000"/>
              <w:right w:val="single" w:sz="6" w:space="0" w:color="000000"/>
            </w:tcBorders>
            <w:vAlign w:val="center"/>
          </w:tcPr>
          <w:p w14:paraId="00F54F45" w14:textId="7C8BE9C7" w:rsidR="000E7DC5" w:rsidRPr="00B52F28" w:rsidRDefault="000E7DC5" w:rsidP="004159D3">
            <w:pPr>
              <w:jc w:val="center"/>
              <w:rPr>
                <w:lang w:val="en-GB"/>
              </w:rPr>
            </w:pPr>
            <w:r w:rsidRPr="002E27D8">
              <w:rPr>
                <w:color w:val="000000"/>
                <w:lang w:val="en-GB"/>
              </w:rPr>
              <w:t>Excel</w:t>
            </w:r>
            <w:r w:rsidRPr="00B52F28">
              <w:rPr>
                <w:lang w:val="en-GB"/>
              </w:rPr>
              <w:t xml:space="preserve"> </w:t>
            </w:r>
            <w:r w:rsidRPr="00B52F28">
              <w:t>(.</w:t>
            </w:r>
            <w:proofErr w:type="spellStart"/>
            <w:r w:rsidRPr="00B52F28">
              <w:t>xls</w:t>
            </w:r>
            <w:proofErr w:type="spellEnd"/>
            <w:r w:rsidRPr="00B52F28">
              <w:t xml:space="preserve"> or .</w:t>
            </w:r>
            <w:proofErr w:type="spellStart"/>
            <w:r w:rsidRPr="00B52F28">
              <w:t>xlsx</w:t>
            </w:r>
            <w:proofErr w:type="spellEnd"/>
            <w:r w:rsidRPr="00B52F28">
              <w:t>)</w:t>
            </w:r>
          </w:p>
        </w:tc>
        <w:tc>
          <w:tcPr>
            <w:tcW w:w="1985" w:type="dxa"/>
            <w:tcBorders>
              <w:top w:val="single" w:sz="6" w:space="0" w:color="000000"/>
              <w:left w:val="single" w:sz="6" w:space="0" w:color="000000"/>
              <w:bottom w:val="single" w:sz="6" w:space="0" w:color="000000"/>
              <w:right w:val="single" w:sz="6" w:space="0" w:color="000000"/>
            </w:tcBorders>
            <w:vAlign w:val="center"/>
          </w:tcPr>
          <w:p w14:paraId="5DEEC123" w14:textId="30EFF5CF" w:rsidR="000E7DC5" w:rsidRDefault="000E7DC5" w:rsidP="004159D3">
            <w:pPr>
              <w:jc w:val="center"/>
              <w:rPr>
                <w:lang w:val="en-GB"/>
              </w:rPr>
            </w:pPr>
            <w:r w:rsidRPr="00BB4A51">
              <w:rPr>
                <w:color w:val="000000"/>
                <w:lang w:val="en-GB"/>
              </w:rPr>
              <w:t>Not applicable</w:t>
            </w:r>
          </w:p>
        </w:tc>
      </w:tr>
      <w:tr w:rsidR="002A5FB8" w:rsidRPr="00BB4A51" w14:paraId="468BA6A3" w14:textId="77777777" w:rsidTr="004159D3">
        <w:trPr>
          <w:cantSplit/>
          <w:trHeight w:val="683"/>
        </w:trPr>
        <w:tc>
          <w:tcPr>
            <w:tcW w:w="2268" w:type="dxa"/>
            <w:tcBorders>
              <w:top w:val="single" w:sz="6" w:space="0" w:color="000000"/>
              <w:left w:val="single" w:sz="6" w:space="0" w:color="000000"/>
              <w:bottom w:val="single" w:sz="6" w:space="0" w:color="000000"/>
              <w:right w:val="single" w:sz="6" w:space="0" w:color="000000"/>
            </w:tcBorders>
            <w:vAlign w:val="center"/>
          </w:tcPr>
          <w:p w14:paraId="10B15754" w14:textId="77777777" w:rsidR="002A5FB8" w:rsidRPr="00BB4A51" w:rsidRDefault="002A5FB8" w:rsidP="00C059BC">
            <w:pPr>
              <w:rPr>
                <w:color w:val="000000"/>
                <w:lang w:val="en-GB"/>
              </w:rPr>
            </w:pPr>
            <w:r w:rsidRPr="00BB4A51">
              <w:rPr>
                <w:color w:val="000000"/>
                <w:lang w:val="en-GB"/>
              </w:rPr>
              <w:t>Drawings</w:t>
            </w:r>
          </w:p>
        </w:tc>
        <w:tc>
          <w:tcPr>
            <w:tcW w:w="2693" w:type="dxa"/>
            <w:tcBorders>
              <w:top w:val="single" w:sz="6" w:space="0" w:color="000000"/>
              <w:left w:val="single" w:sz="6" w:space="0" w:color="000000"/>
              <w:bottom w:val="single" w:sz="6" w:space="0" w:color="000000"/>
              <w:right w:val="single" w:sz="6" w:space="0" w:color="000000"/>
            </w:tcBorders>
            <w:vAlign w:val="center"/>
          </w:tcPr>
          <w:p w14:paraId="7E6FD9E6" w14:textId="6123D4F9" w:rsidR="002A5FB8" w:rsidRPr="00BB4A51" w:rsidRDefault="005E3B8A" w:rsidP="004159D3">
            <w:pPr>
              <w:jc w:val="center"/>
              <w:rPr>
                <w:color w:val="000000"/>
                <w:lang w:val="en-GB"/>
              </w:rPr>
            </w:pPr>
            <w:r w:rsidRPr="007A4E82">
              <w:rPr>
                <w:color w:val="000000"/>
                <w:lang w:val="en-GB"/>
              </w:rPr>
              <w:t>Not Applicable</w:t>
            </w:r>
          </w:p>
        </w:tc>
        <w:tc>
          <w:tcPr>
            <w:tcW w:w="1985" w:type="dxa"/>
            <w:tcBorders>
              <w:top w:val="single" w:sz="6" w:space="0" w:color="000000"/>
              <w:left w:val="single" w:sz="6" w:space="0" w:color="000000"/>
              <w:bottom w:val="single" w:sz="6" w:space="0" w:color="000000"/>
              <w:right w:val="single" w:sz="6" w:space="0" w:color="000000"/>
            </w:tcBorders>
            <w:vAlign w:val="center"/>
          </w:tcPr>
          <w:p w14:paraId="24074916" w14:textId="7C206960" w:rsidR="002A5FB8" w:rsidRPr="00BB4A51" w:rsidRDefault="002A5FB8" w:rsidP="004159D3">
            <w:pPr>
              <w:jc w:val="center"/>
              <w:rPr>
                <w:color w:val="000000"/>
                <w:lang w:val="en-GB"/>
              </w:rPr>
            </w:pPr>
            <w:r w:rsidRPr="00B52F28">
              <w:rPr>
                <w:lang w:val="en-GB"/>
              </w:rPr>
              <w:t>PDF</w:t>
            </w:r>
          </w:p>
        </w:tc>
      </w:tr>
      <w:tr w:rsidR="009C5E04" w:rsidRPr="00BB4A51" w14:paraId="09233A5E" w14:textId="77777777" w:rsidTr="004159D3">
        <w:trPr>
          <w:cantSplit/>
          <w:trHeight w:val="683"/>
        </w:trPr>
        <w:tc>
          <w:tcPr>
            <w:tcW w:w="2268" w:type="dxa"/>
            <w:tcBorders>
              <w:top w:val="single" w:sz="6" w:space="0" w:color="000000"/>
              <w:left w:val="single" w:sz="6" w:space="0" w:color="000000"/>
              <w:bottom w:val="single" w:sz="6" w:space="0" w:color="000000"/>
              <w:right w:val="single" w:sz="6" w:space="0" w:color="000000"/>
            </w:tcBorders>
            <w:vAlign w:val="center"/>
          </w:tcPr>
          <w:p w14:paraId="77142C7C" w14:textId="72E78670" w:rsidR="009C5E04" w:rsidRPr="00BB4A51" w:rsidRDefault="009C5E04" w:rsidP="00C059BC">
            <w:pPr>
              <w:rPr>
                <w:color w:val="000000"/>
                <w:lang w:val="en-GB"/>
              </w:rPr>
            </w:pPr>
            <w:r w:rsidRPr="002774EF">
              <w:rPr>
                <w:lang w:val="en-GB"/>
              </w:rPr>
              <w:t>Slide presentation</w:t>
            </w:r>
          </w:p>
        </w:tc>
        <w:tc>
          <w:tcPr>
            <w:tcW w:w="2693" w:type="dxa"/>
            <w:tcBorders>
              <w:top w:val="single" w:sz="6" w:space="0" w:color="000000"/>
              <w:left w:val="single" w:sz="6" w:space="0" w:color="000000"/>
              <w:bottom w:val="single" w:sz="6" w:space="0" w:color="000000"/>
              <w:right w:val="single" w:sz="6" w:space="0" w:color="000000"/>
            </w:tcBorders>
            <w:vAlign w:val="center"/>
          </w:tcPr>
          <w:p w14:paraId="5BFB84A9" w14:textId="4333E184" w:rsidR="009C5E04" w:rsidRPr="00B52F28" w:rsidRDefault="002F26D3" w:rsidP="004159D3">
            <w:pPr>
              <w:jc w:val="center"/>
            </w:pPr>
            <w:r w:rsidRPr="00BB4A51">
              <w:rPr>
                <w:color w:val="000000"/>
                <w:lang w:val="en-GB"/>
              </w:rPr>
              <w:t>Not Applicable</w:t>
            </w:r>
          </w:p>
        </w:tc>
        <w:tc>
          <w:tcPr>
            <w:tcW w:w="1985" w:type="dxa"/>
            <w:tcBorders>
              <w:top w:val="single" w:sz="6" w:space="0" w:color="000000"/>
              <w:left w:val="single" w:sz="6" w:space="0" w:color="000000"/>
              <w:bottom w:val="single" w:sz="6" w:space="0" w:color="000000"/>
              <w:right w:val="single" w:sz="6" w:space="0" w:color="000000"/>
            </w:tcBorders>
            <w:vAlign w:val="center"/>
          </w:tcPr>
          <w:p w14:paraId="5B1D2BB9" w14:textId="00611AD6" w:rsidR="009C5E04" w:rsidRPr="00B52F28" w:rsidRDefault="009C5E04" w:rsidP="004159D3">
            <w:pPr>
              <w:jc w:val="center"/>
              <w:rPr>
                <w:lang w:val="en-GB"/>
              </w:rPr>
            </w:pPr>
            <w:r w:rsidRPr="002774EF">
              <w:rPr>
                <w:lang w:val="en-GB"/>
              </w:rPr>
              <w:t>PDF</w:t>
            </w:r>
          </w:p>
        </w:tc>
      </w:tr>
      <w:tr w:rsidR="00832DD8" w:rsidRPr="00BB4A51" w14:paraId="340A3CCD" w14:textId="77777777" w:rsidTr="004159D3">
        <w:trPr>
          <w:cantSplit/>
          <w:trHeight w:val="683"/>
        </w:trPr>
        <w:tc>
          <w:tcPr>
            <w:tcW w:w="2268" w:type="dxa"/>
            <w:tcBorders>
              <w:top w:val="single" w:sz="6" w:space="0" w:color="000000"/>
              <w:left w:val="single" w:sz="6" w:space="0" w:color="000000"/>
              <w:bottom w:val="single" w:sz="6" w:space="0" w:color="000000"/>
              <w:right w:val="single" w:sz="6" w:space="0" w:color="000000"/>
            </w:tcBorders>
            <w:vAlign w:val="center"/>
          </w:tcPr>
          <w:p w14:paraId="7684864A" w14:textId="51070DCF" w:rsidR="00832DD8" w:rsidRPr="00BB4A51" w:rsidRDefault="0058406E" w:rsidP="00C059BC">
            <w:pPr>
              <w:rPr>
                <w:color w:val="000000"/>
                <w:lang w:val="en-GB"/>
              </w:rPr>
            </w:pPr>
            <w:r>
              <w:rPr>
                <w:color w:val="000000"/>
                <w:lang w:val="en-GB"/>
              </w:rPr>
              <w:t xml:space="preserve">Building Information </w:t>
            </w:r>
            <w:proofErr w:type="spellStart"/>
            <w:r>
              <w:rPr>
                <w:color w:val="000000"/>
                <w:lang w:val="en-GB"/>
              </w:rPr>
              <w:t>Modeling</w:t>
            </w:r>
            <w:proofErr w:type="spellEnd"/>
            <w:r>
              <w:rPr>
                <w:color w:val="000000"/>
                <w:lang w:val="en-GB"/>
              </w:rPr>
              <w:t xml:space="preserve"> (BIM)</w:t>
            </w:r>
          </w:p>
        </w:tc>
        <w:tc>
          <w:tcPr>
            <w:tcW w:w="2693" w:type="dxa"/>
            <w:tcBorders>
              <w:top w:val="single" w:sz="6" w:space="0" w:color="000000"/>
              <w:left w:val="single" w:sz="6" w:space="0" w:color="000000"/>
              <w:bottom w:val="single" w:sz="6" w:space="0" w:color="000000"/>
              <w:right w:val="single" w:sz="6" w:space="0" w:color="000000"/>
            </w:tcBorders>
            <w:vAlign w:val="center"/>
          </w:tcPr>
          <w:p w14:paraId="5520C53C" w14:textId="648EA4E3" w:rsidR="00832DD8" w:rsidRPr="00BB4A51" w:rsidRDefault="0058406E" w:rsidP="004159D3">
            <w:pPr>
              <w:jc w:val="center"/>
              <w:rPr>
                <w:color w:val="000000"/>
                <w:lang w:val="en-GB"/>
              </w:rPr>
            </w:pPr>
            <w:r>
              <w:rPr>
                <w:lang w:val="en-GB"/>
              </w:rPr>
              <w:t>[</w:t>
            </w:r>
            <w:r w:rsidRPr="004C5B0F">
              <w:rPr>
                <w:i/>
                <w:color w:val="0000FF"/>
                <w:lang w:val="en-GB"/>
              </w:rPr>
              <w:t xml:space="preserve">note to project office: </w:t>
            </w:r>
            <w:r>
              <w:rPr>
                <w:i/>
                <w:color w:val="0000FF"/>
                <w:lang w:val="en-GB"/>
              </w:rPr>
              <w:t>Insert as appropriate</w:t>
            </w:r>
            <w:r w:rsidRPr="002E27D8">
              <w:rPr>
                <w:color w:val="0000FF"/>
                <w:lang w:val="en-GB"/>
              </w:rPr>
              <w:t>]</w:t>
            </w:r>
          </w:p>
        </w:tc>
        <w:tc>
          <w:tcPr>
            <w:tcW w:w="1985" w:type="dxa"/>
            <w:tcBorders>
              <w:top w:val="single" w:sz="6" w:space="0" w:color="000000"/>
              <w:left w:val="single" w:sz="6" w:space="0" w:color="000000"/>
              <w:bottom w:val="single" w:sz="6" w:space="0" w:color="000000"/>
              <w:right w:val="single" w:sz="6" w:space="0" w:color="000000"/>
            </w:tcBorders>
            <w:vAlign w:val="center"/>
          </w:tcPr>
          <w:p w14:paraId="653B6E7A" w14:textId="00B5D5A1" w:rsidR="00832DD8" w:rsidRPr="00BB4A51" w:rsidRDefault="0058406E" w:rsidP="004159D3">
            <w:pPr>
              <w:jc w:val="center"/>
              <w:rPr>
                <w:color w:val="000000"/>
                <w:lang w:val="en-GB"/>
              </w:rPr>
            </w:pPr>
            <w:r w:rsidRPr="00BB4A51">
              <w:rPr>
                <w:color w:val="000000"/>
                <w:lang w:val="en-GB"/>
              </w:rPr>
              <w:t>Not applicable</w:t>
            </w:r>
          </w:p>
        </w:tc>
      </w:tr>
    </w:tbl>
    <w:p w14:paraId="4860BFC7" w14:textId="77777777" w:rsidR="0077206E" w:rsidRPr="00BB4A51" w:rsidRDefault="0077206E" w:rsidP="002F5AA4">
      <w:pPr>
        <w:ind w:left="1440" w:hanging="480"/>
        <w:jc w:val="both"/>
        <w:rPr>
          <w:color w:val="000000"/>
          <w:lang w:val="en-GB"/>
        </w:rPr>
      </w:pPr>
    </w:p>
    <w:p w14:paraId="42AA1F2B" w14:textId="2971858A" w:rsidR="00CD2DB6" w:rsidRPr="00BB4A51" w:rsidRDefault="00EE20E8" w:rsidP="00EE20E8">
      <w:pPr>
        <w:spacing w:afterLines="50" w:after="180"/>
        <w:ind w:left="1418"/>
        <w:jc w:val="both"/>
        <w:rPr>
          <w:color w:val="000000"/>
          <w:lang w:val="en-GB"/>
        </w:rPr>
      </w:pPr>
      <w:r w:rsidRPr="00BB4A51">
        <w:rPr>
          <w:color w:val="000000"/>
          <w:lang w:val="en-GB"/>
        </w:rPr>
        <w:t>The data formats and associated v</w:t>
      </w:r>
      <w:r w:rsidR="00CD2DB6" w:rsidRPr="00BB4A51">
        <w:rPr>
          <w:rFonts w:hint="eastAsia"/>
          <w:color w:val="000000"/>
          <w:lang w:val="en-GB"/>
        </w:rPr>
        <w:t>ersion</w:t>
      </w:r>
      <w:r w:rsidRPr="00BB4A51">
        <w:rPr>
          <w:color w:val="000000"/>
          <w:lang w:val="en-GB"/>
        </w:rPr>
        <w:t>s</w:t>
      </w:r>
      <w:r w:rsidR="00CD2DB6" w:rsidRPr="00BB4A51">
        <w:rPr>
          <w:rFonts w:hint="eastAsia"/>
          <w:color w:val="000000"/>
          <w:lang w:val="en-GB"/>
        </w:rPr>
        <w:t xml:space="preserve"> of</w:t>
      </w:r>
      <w:r w:rsidR="00CD2DB6" w:rsidRPr="00BB4A51">
        <w:rPr>
          <w:color w:val="000000"/>
          <w:lang w:val="en-GB"/>
        </w:rPr>
        <w:t xml:space="preserve"> file</w:t>
      </w:r>
      <w:r w:rsidRPr="00BB4A51">
        <w:rPr>
          <w:color w:val="000000"/>
          <w:lang w:val="en-GB"/>
        </w:rPr>
        <w:t>s</w:t>
      </w:r>
      <w:r w:rsidR="00CD2DB6" w:rsidRPr="00BB4A51">
        <w:rPr>
          <w:color w:val="000000"/>
          <w:lang w:val="en-GB"/>
        </w:rPr>
        <w:t xml:space="preserve"> to be adopted in the EPP should adhere to the latest OGCIO Interoperability Framework</w:t>
      </w:r>
      <w:r w:rsidR="00CD2DB6" w:rsidRPr="00BB4A51">
        <w:rPr>
          <w:rFonts w:hint="eastAsia"/>
          <w:color w:val="000000"/>
          <w:lang w:val="en-GB"/>
        </w:rPr>
        <w:t xml:space="preserve"> which can be downloaded from the OGCIO website:</w:t>
      </w:r>
    </w:p>
    <w:p w14:paraId="137A815A" w14:textId="77777777" w:rsidR="00CD2DB6" w:rsidRPr="00BB4A51" w:rsidRDefault="00CD2DB6" w:rsidP="00CD2DB6">
      <w:pPr>
        <w:pStyle w:val="af0"/>
        <w:ind w:leftChars="590" w:left="1416"/>
        <w:rPr>
          <w:color w:val="000000"/>
        </w:rPr>
      </w:pPr>
      <w:r w:rsidRPr="00BB4A51">
        <w:rPr>
          <w:color w:val="000000"/>
        </w:rPr>
        <w:t>https://www.ogcio.gov.hk/en/our_work/infrastructure/e_government/if/interoperability_framework.html</w:t>
      </w:r>
    </w:p>
    <w:p w14:paraId="28F5606C" w14:textId="77777777" w:rsidR="00CD2DB6" w:rsidRPr="00BB4A51" w:rsidRDefault="00CD2DB6" w:rsidP="00EE20E8">
      <w:pPr>
        <w:ind w:left="1440" w:hanging="480"/>
        <w:jc w:val="both"/>
        <w:rPr>
          <w:color w:val="000000"/>
          <w:lang w:val="en-GB"/>
        </w:rPr>
      </w:pPr>
    </w:p>
    <w:p w14:paraId="6880DD75" w14:textId="187A04B0" w:rsidR="00832DD8" w:rsidRPr="00BB4A51" w:rsidRDefault="00832DD8" w:rsidP="002F5AA4">
      <w:pPr>
        <w:ind w:left="1440" w:hanging="480"/>
        <w:jc w:val="both"/>
        <w:rPr>
          <w:color w:val="000000"/>
          <w:lang w:val="en-GB"/>
        </w:rPr>
      </w:pPr>
      <w:r w:rsidRPr="00BB4A51">
        <w:rPr>
          <w:color w:val="000000"/>
          <w:lang w:val="en-GB"/>
        </w:rPr>
        <w:t>(</w:t>
      </w:r>
      <w:r w:rsidR="002E27D8">
        <w:rPr>
          <w:color w:val="000000"/>
          <w:lang w:val="en-GB" w:eastAsia="zh-HK"/>
        </w:rPr>
        <w:t>b</w:t>
      </w:r>
      <w:r w:rsidRPr="00BB4A51">
        <w:rPr>
          <w:color w:val="000000"/>
          <w:lang w:val="en-GB"/>
        </w:rPr>
        <w:t>)</w:t>
      </w:r>
      <w:r w:rsidRPr="00BB4A51">
        <w:rPr>
          <w:color w:val="000000"/>
          <w:lang w:val="en-GB"/>
        </w:rPr>
        <w:tab/>
      </w:r>
      <w:r w:rsidR="0097604F" w:rsidRPr="00BB4A51">
        <w:rPr>
          <w:color w:val="000000"/>
          <w:lang w:val="en-GB"/>
        </w:rPr>
        <w:t xml:space="preserve">A file </w:t>
      </w:r>
      <w:r w:rsidRPr="00BB4A51">
        <w:rPr>
          <w:color w:val="000000"/>
          <w:lang w:val="en-GB"/>
        </w:rPr>
        <w:t>shall not contain any computer instructions, including but not limited to</w:t>
      </w:r>
      <w:r w:rsidRPr="00BB4A51">
        <w:rPr>
          <w:rFonts w:hint="eastAsia"/>
          <w:color w:val="000000"/>
          <w:lang w:val="en-GB"/>
        </w:rPr>
        <w:t>,</w:t>
      </w:r>
    </w:p>
    <w:p w14:paraId="32BCC39F" w14:textId="77777777" w:rsidR="00832DD8" w:rsidRPr="00BB4A51" w:rsidRDefault="00832DD8" w:rsidP="002F5AA4">
      <w:pPr>
        <w:ind w:left="1440" w:hanging="480"/>
        <w:jc w:val="both"/>
        <w:rPr>
          <w:color w:val="000000"/>
          <w:lang w:val="en-GB"/>
        </w:rPr>
      </w:pPr>
    </w:p>
    <w:p w14:paraId="0EA976BE" w14:textId="77777777" w:rsidR="00832DD8" w:rsidRPr="00BB4A51" w:rsidRDefault="00832DD8" w:rsidP="002F5AA4">
      <w:pPr>
        <w:ind w:left="960" w:firstLine="480"/>
        <w:jc w:val="both"/>
        <w:rPr>
          <w:color w:val="000000"/>
          <w:lang w:val="en-GB"/>
        </w:rPr>
      </w:pPr>
      <w:r w:rsidRPr="00BB4A51">
        <w:rPr>
          <w:color w:val="000000"/>
          <w:lang w:val="en-GB"/>
        </w:rPr>
        <w:t>(</w:t>
      </w:r>
      <w:proofErr w:type="spellStart"/>
      <w:r w:rsidRPr="00BB4A51">
        <w:rPr>
          <w:color w:val="000000"/>
          <w:lang w:val="en-GB"/>
        </w:rPr>
        <w:t>i</w:t>
      </w:r>
      <w:proofErr w:type="spellEnd"/>
      <w:r w:rsidRPr="00BB4A51">
        <w:rPr>
          <w:color w:val="000000"/>
          <w:lang w:val="en-GB"/>
        </w:rPr>
        <w:t>)</w:t>
      </w:r>
      <w:r w:rsidRPr="00BB4A51">
        <w:rPr>
          <w:color w:val="000000"/>
          <w:lang w:val="en-GB"/>
        </w:rPr>
        <w:tab/>
        <w:t>computer viruses</w:t>
      </w:r>
      <w:r w:rsidRPr="00BB4A51">
        <w:rPr>
          <w:rFonts w:hint="eastAsia"/>
          <w:color w:val="000000"/>
          <w:lang w:val="en-GB"/>
        </w:rPr>
        <w:t>;</w:t>
      </w:r>
      <w:r w:rsidRPr="00BB4A51">
        <w:rPr>
          <w:color w:val="000000"/>
          <w:lang w:val="en-GB"/>
        </w:rPr>
        <w:t xml:space="preserve"> and</w:t>
      </w:r>
      <w:r w:rsidRPr="00BB4A51">
        <w:rPr>
          <w:rFonts w:hint="eastAsia"/>
          <w:color w:val="000000"/>
          <w:lang w:val="en-GB"/>
        </w:rPr>
        <w:t xml:space="preserve"> </w:t>
      </w:r>
    </w:p>
    <w:p w14:paraId="163D118C" w14:textId="77777777" w:rsidR="00832DD8" w:rsidRPr="00BB4A51" w:rsidRDefault="00832DD8" w:rsidP="002F5AA4">
      <w:pPr>
        <w:ind w:left="960" w:firstLine="480"/>
        <w:jc w:val="both"/>
        <w:rPr>
          <w:color w:val="000000"/>
          <w:lang w:val="en-GB"/>
        </w:rPr>
      </w:pPr>
    </w:p>
    <w:p w14:paraId="5317E329" w14:textId="1B831F58" w:rsidR="00832DD8" w:rsidRPr="002E27D8" w:rsidRDefault="00832DD8" w:rsidP="002E27D8">
      <w:pPr>
        <w:ind w:left="1920" w:hanging="480"/>
        <w:jc w:val="both"/>
        <w:rPr>
          <w:color w:val="000000"/>
          <w:lang w:val="en-GB"/>
        </w:rPr>
      </w:pPr>
      <w:r w:rsidRPr="00BB4A51">
        <w:rPr>
          <w:color w:val="000000"/>
          <w:lang w:val="en-GB"/>
        </w:rPr>
        <w:t>(ii)</w:t>
      </w:r>
      <w:r w:rsidRPr="00BB4A51">
        <w:rPr>
          <w:rFonts w:hint="eastAsia"/>
          <w:color w:val="000000"/>
          <w:lang w:val="en-GB"/>
        </w:rPr>
        <w:tab/>
      </w:r>
      <w:r w:rsidRPr="00BB4A51">
        <w:rPr>
          <w:color w:val="000000"/>
          <w:lang w:val="en-GB"/>
        </w:rPr>
        <w:t>macros, scripts and fields that depend on the execution environment and the execution of which will cause changes to the file itself or the information system displaying the electronic record</w:t>
      </w:r>
      <w:r w:rsidR="0097604F" w:rsidRPr="00BB4A51">
        <w:rPr>
          <w:color w:val="000000"/>
          <w:lang w:val="en-GB"/>
        </w:rPr>
        <w:t xml:space="preserve"> in respect of the file</w:t>
      </w:r>
      <w:r w:rsidRPr="00BB4A51">
        <w:rPr>
          <w:color w:val="000000"/>
          <w:lang w:val="en-GB"/>
        </w:rPr>
        <w:t>.</w:t>
      </w:r>
    </w:p>
    <w:p w14:paraId="567275E2" w14:textId="77777777" w:rsidR="00F178FC" w:rsidRPr="00BB4A51" w:rsidRDefault="00F178FC" w:rsidP="00AF78E4">
      <w:pPr>
        <w:ind w:left="720"/>
        <w:jc w:val="both"/>
        <w:rPr>
          <w:color w:val="000000"/>
          <w:lang w:val="en-GB"/>
        </w:rPr>
      </w:pPr>
    </w:p>
    <w:p w14:paraId="00213EB7" w14:textId="77777777" w:rsidR="00832DD8" w:rsidRPr="00BB4A51" w:rsidRDefault="00832DD8" w:rsidP="00832DD8">
      <w:pPr>
        <w:numPr>
          <w:ilvl w:val="0"/>
          <w:numId w:val="20"/>
        </w:numPr>
        <w:jc w:val="both"/>
        <w:rPr>
          <w:color w:val="000000"/>
          <w:lang w:val="en-GB"/>
        </w:rPr>
      </w:pPr>
      <w:r w:rsidRPr="00BB4A51">
        <w:rPr>
          <w:color w:val="000000"/>
          <w:lang w:val="en-GB"/>
        </w:rPr>
        <w:t xml:space="preserve">As the conversion of drawing files to </w:t>
      </w:r>
      <w:r w:rsidR="00254D30" w:rsidRPr="00BB4A51">
        <w:rPr>
          <w:color w:val="000000"/>
          <w:lang w:val="en-GB"/>
        </w:rPr>
        <w:t>PDF</w:t>
      </w:r>
      <w:r w:rsidRPr="00BB4A51">
        <w:rPr>
          <w:color w:val="000000"/>
          <w:lang w:val="en-GB"/>
        </w:rPr>
        <w:t xml:space="preserve"> format may slightly distort the scale of the drawing elements, line scales in both horizontal and vertical directions should be included in drawings files to enable correction factors to be made to </w:t>
      </w:r>
      <w:r w:rsidRPr="00BB4A51">
        <w:rPr>
          <w:color w:val="000000"/>
          <w:lang w:val="en-GB"/>
        </w:rPr>
        <w:lastRenderedPageBreak/>
        <w:t>compensate for distortion.</w:t>
      </w:r>
    </w:p>
    <w:p w14:paraId="166F9D44" w14:textId="77777777" w:rsidR="00832DD8" w:rsidRPr="00BB4A51" w:rsidRDefault="00832DD8" w:rsidP="00832DD8">
      <w:pPr>
        <w:jc w:val="both"/>
        <w:rPr>
          <w:color w:val="000000"/>
          <w:lang w:val="en-GB"/>
        </w:rPr>
      </w:pPr>
    </w:p>
    <w:p w14:paraId="52F108AE" w14:textId="77777777" w:rsidR="00832DD8" w:rsidRPr="00BB4A51" w:rsidRDefault="00832DD8" w:rsidP="00832DD8">
      <w:pPr>
        <w:numPr>
          <w:ilvl w:val="0"/>
          <w:numId w:val="20"/>
        </w:numPr>
        <w:jc w:val="both"/>
        <w:rPr>
          <w:color w:val="000000"/>
          <w:lang w:val="en-GB"/>
        </w:rPr>
      </w:pPr>
      <w:r w:rsidRPr="00BB4A51">
        <w:rPr>
          <w:rFonts w:hint="eastAsia"/>
          <w:color w:val="000000"/>
          <w:lang w:val="en-GB"/>
        </w:rPr>
        <w:t xml:space="preserve">If other type of electronic information, for example, visualisation or modelling, not covered in paragraph </w:t>
      </w:r>
      <w:r w:rsidR="008459AB" w:rsidRPr="00BB4A51">
        <w:rPr>
          <w:color w:val="000000"/>
          <w:lang w:val="en-GB"/>
        </w:rPr>
        <w:t>5</w:t>
      </w:r>
      <w:r w:rsidR="008459AB" w:rsidRPr="00BB4A51">
        <w:rPr>
          <w:rFonts w:hint="eastAsia"/>
          <w:color w:val="000000"/>
          <w:lang w:val="en-GB"/>
        </w:rPr>
        <w:t xml:space="preserve"> </w:t>
      </w:r>
      <w:r w:rsidRPr="00BB4A51">
        <w:rPr>
          <w:rFonts w:hint="eastAsia"/>
          <w:color w:val="000000"/>
          <w:lang w:val="en-GB"/>
        </w:rPr>
        <w:t xml:space="preserve">above is submitted with the </w:t>
      </w:r>
      <w:r w:rsidR="00120DF6" w:rsidRPr="00BB4A51">
        <w:rPr>
          <w:color w:val="000000"/>
          <w:lang w:val="en-GB"/>
        </w:rPr>
        <w:t>EPP</w:t>
      </w:r>
      <w:r w:rsidRPr="00BB4A51">
        <w:rPr>
          <w:rFonts w:hint="eastAsia"/>
          <w:color w:val="000000"/>
          <w:lang w:val="en-GB"/>
        </w:rPr>
        <w:t>, software necessary for viewing the information shall be supplied with the submission.  The software provided must be free of virus and can be run in mainstream PC under Windows operating environment.  Necessary licence to use the software must be provided free of charge to the Government for viewing the information.  Detailed instructions on set</w:t>
      </w:r>
      <w:r w:rsidRPr="00BB4A51">
        <w:rPr>
          <w:color w:val="000000"/>
          <w:lang w:val="en-GB"/>
        </w:rPr>
        <w:t>up, usage and re</w:t>
      </w:r>
      <w:r w:rsidRPr="00BB4A51">
        <w:rPr>
          <w:rFonts w:hint="eastAsia"/>
          <w:color w:val="000000"/>
          <w:lang w:val="en-GB"/>
        </w:rPr>
        <w:t xml:space="preserve">moval of the software provided must be included in the </w:t>
      </w:r>
      <w:r w:rsidR="00120DF6" w:rsidRPr="00BB4A51">
        <w:rPr>
          <w:color w:val="000000"/>
          <w:lang w:val="en-GB"/>
        </w:rPr>
        <w:t>EPP</w:t>
      </w:r>
      <w:r w:rsidRPr="00BB4A51">
        <w:rPr>
          <w:rFonts w:hint="eastAsia"/>
          <w:color w:val="000000"/>
          <w:lang w:val="en-GB"/>
        </w:rPr>
        <w:t>.</w:t>
      </w:r>
    </w:p>
    <w:p w14:paraId="26BD506B" w14:textId="77777777" w:rsidR="007D5E1F" w:rsidRPr="00BB4A51" w:rsidRDefault="007D5E1F" w:rsidP="00AF78E4">
      <w:pPr>
        <w:jc w:val="both"/>
        <w:rPr>
          <w:color w:val="000000"/>
          <w:lang w:val="en-GB"/>
        </w:rPr>
      </w:pPr>
      <w:bookmarkStart w:id="2" w:name="end"/>
      <w:bookmarkEnd w:id="2"/>
    </w:p>
    <w:p w14:paraId="1A3FA050" w14:textId="60324AF2" w:rsidR="002F4D01" w:rsidRPr="00BB4A51" w:rsidRDefault="002F4D01" w:rsidP="00BB4A51">
      <w:pPr>
        <w:numPr>
          <w:ilvl w:val="0"/>
          <w:numId w:val="20"/>
        </w:numPr>
        <w:jc w:val="both"/>
        <w:rPr>
          <w:color w:val="000000"/>
        </w:rPr>
      </w:pPr>
      <w:r w:rsidRPr="00BB4A51">
        <w:rPr>
          <w:color w:val="000000"/>
        </w:rPr>
        <w:t xml:space="preserve">The account user or any sub-account user of a Registered User may use its password to login the </w:t>
      </w:r>
      <w:r w:rsidR="000B1C96" w:rsidRPr="00BB4A51">
        <w:rPr>
          <w:rFonts w:hint="eastAsia"/>
          <w:color w:val="000000"/>
        </w:rPr>
        <w:t>e-TS(CS)</w:t>
      </w:r>
      <w:r w:rsidRPr="00BB4A51">
        <w:rPr>
          <w:color w:val="000000"/>
        </w:rPr>
        <w:t xml:space="preserve"> and </w:t>
      </w:r>
      <w:r w:rsidR="000B1C96" w:rsidRPr="00BB4A51">
        <w:rPr>
          <w:color w:val="000000"/>
        </w:rPr>
        <w:t xml:space="preserve">make the submission. </w:t>
      </w:r>
      <w:r w:rsidR="00ED13CE" w:rsidRPr="00BB4A51">
        <w:rPr>
          <w:color w:val="000000"/>
        </w:rPr>
        <w:t xml:space="preserve"> </w:t>
      </w:r>
      <w:r w:rsidR="000B1C96" w:rsidRPr="00BB4A51">
        <w:rPr>
          <w:color w:val="000000"/>
        </w:rPr>
        <w:t>The person who login to the e-TS(CS)</w:t>
      </w:r>
      <w:r w:rsidRPr="00BB4A51">
        <w:rPr>
          <w:color w:val="000000"/>
        </w:rPr>
        <w:t xml:space="preserve"> may be different from the person who </w:t>
      </w:r>
      <w:r w:rsidR="00862A6C" w:rsidRPr="00BB4A51">
        <w:rPr>
          <w:color w:val="000000"/>
        </w:rPr>
        <w:t xml:space="preserve">Digitally Signs </w:t>
      </w:r>
      <w:r w:rsidRPr="00BB4A51">
        <w:rPr>
          <w:color w:val="000000"/>
        </w:rPr>
        <w:t>the EP</w:t>
      </w:r>
      <w:r w:rsidR="00883E95" w:rsidRPr="00BB4A51">
        <w:rPr>
          <w:color w:val="000000"/>
        </w:rPr>
        <w:t>P</w:t>
      </w:r>
      <w:r w:rsidR="003B004F">
        <w:rPr>
          <w:color w:val="000000"/>
        </w:rPr>
        <w:t>.</w:t>
      </w:r>
    </w:p>
    <w:p w14:paraId="2520EF55" w14:textId="37DEFBC0" w:rsidR="00BF4203" w:rsidRPr="00AF78E4" w:rsidRDefault="00BF4203" w:rsidP="00BB4A51">
      <w:pPr>
        <w:adjustRightInd w:val="0"/>
        <w:snapToGrid w:val="0"/>
        <w:rPr>
          <w:color w:val="000000"/>
        </w:rPr>
      </w:pPr>
    </w:p>
    <w:sectPr w:rsidR="00BF4203" w:rsidRPr="00AF78E4">
      <w:headerReference w:type="default" r:id="rId8"/>
      <w:footerReference w:type="default" r:id="rId9"/>
      <w:pgSz w:w="11906" w:h="16838"/>
      <w:pgMar w:top="1616" w:right="1701" w:bottom="1440" w:left="1701"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0835" w14:textId="77777777" w:rsidR="0018111E" w:rsidRDefault="0018111E" w:rsidP="00BF4203">
      <w:r>
        <w:separator/>
      </w:r>
    </w:p>
  </w:endnote>
  <w:endnote w:type="continuationSeparator" w:id="0">
    <w:p w14:paraId="7E6B5880" w14:textId="77777777" w:rsidR="0018111E" w:rsidRDefault="0018111E" w:rsidP="00BF4203">
      <w:r>
        <w:continuationSeparator/>
      </w:r>
    </w:p>
  </w:endnote>
  <w:endnote w:type="continuationNotice" w:id="1">
    <w:p w14:paraId="66544011" w14:textId="77777777" w:rsidR="0018111E" w:rsidRDefault="00181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791E" w14:textId="2CB23DF4" w:rsidR="00BF4203" w:rsidRPr="00AF78E4" w:rsidRDefault="003C3ABC">
    <w:pPr>
      <w:pStyle w:val="a7"/>
      <w:rPr>
        <w:color w:val="000000"/>
        <w:sz w:val="24"/>
      </w:rPr>
    </w:pPr>
    <w:r w:rsidRPr="00AF78E4">
      <w:rPr>
        <w:rFonts w:hint="eastAsia"/>
        <w:color w:val="000000"/>
        <w:sz w:val="24"/>
        <w:szCs w:val="24"/>
      </w:rPr>
      <w:tab/>
    </w:r>
    <w:r w:rsidRPr="00AF78E4">
      <w:rPr>
        <w:rStyle w:val="a8"/>
        <w:color w:val="000000"/>
        <w:sz w:val="24"/>
        <w:szCs w:val="24"/>
      </w:rPr>
      <w:fldChar w:fldCharType="begin"/>
    </w:r>
    <w:r w:rsidRPr="00AF78E4">
      <w:rPr>
        <w:rStyle w:val="a8"/>
        <w:color w:val="000000"/>
        <w:sz w:val="24"/>
        <w:szCs w:val="24"/>
      </w:rPr>
      <w:instrText xml:space="preserve"> PAGE </w:instrText>
    </w:r>
    <w:r w:rsidRPr="00AF78E4">
      <w:rPr>
        <w:rStyle w:val="a8"/>
        <w:color w:val="000000"/>
        <w:sz w:val="24"/>
        <w:szCs w:val="24"/>
      </w:rPr>
      <w:fldChar w:fldCharType="separate"/>
    </w:r>
    <w:r w:rsidR="00E96662">
      <w:rPr>
        <w:rStyle w:val="a8"/>
        <w:noProof/>
        <w:color w:val="000000"/>
        <w:sz w:val="24"/>
        <w:szCs w:val="24"/>
      </w:rPr>
      <w:t>1</w:t>
    </w:r>
    <w:r w:rsidRPr="00AF78E4">
      <w:rPr>
        <w:rStyle w:val="a8"/>
        <w:color w:val="000000"/>
        <w:sz w:val="24"/>
        <w:szCs w:val="24"/>
      </w:rPr>
      <w:fldChar w:fldCharType="end"/>
    </w:r>
    <w:r w:rsidRPr="00AF78E4">
      <w:rPr>
        <w:rStyle w:val="a8"/>
        <w:rFonts w:hint="eastAsia"/>
        <w:color w:val="000000"/>
        <w:sz w:val="24"/>
        <w:szCs w:val="24"/>
      </w:rPr>
      <w:t xml:space="preserve"> of </w:t>
    </w:r>
    <w:r w:rsidRPr="00AF78E4">
      <w:rPr>
        <w:rStyle w:val="a8"/>
        <w:color w:val="000000"/>
        <w:sz w:val="24"/>
        <w:szCs w:val="24"/>
      </w:rPr>
      <w:fldChar w:fldCharType="begin"/>
    </w:r>
    <w:r w:rsidRPr="00AF78E4">
      <w:rPr>
        <w:rStyle w:val="a8"/>
        <w:color w:val="000000"/>
        <w:sz w:val="24"/>
        <w:szCs w:val="24"/>
      </w:rPr>
      <w:instrText xml:space="preserve"> NUMPAGES </w:instrText>
    </w:r>
    <w:r w:rsidRPr="00AF78E4">
      <w:rPr>
        <w:rStyle w:val="a8"/>
        <w:color w:val="000000"/>
        <w:sz w:val="24"/>
        <w:szCs w:val="24"/>
      </w:rPr>
      <w:fldChar w:fldCharType="separate"/>
    </w:r>
    <w:r w:rsidR="00E96662">
      <w:rPr>
        <w:rStyle w:val="a8"/>
        <w:noProof/>
        <w:color w:val="000000"/>
        <w:sz w:val="24"/>
        <w:szCs w:val="24"/>
      </w:rPr>
      <w:t>6</w:t>
    </w:r>
    <w:r w:rsidRPr="00AF78E4">
      <w:rPr>
        <w:rStyle w:val="a8"/>
        <w:color w:val="000000"/>
        <w:sz w:val="24"/>
        <w:szCs w:val="24"/>
      </w:rPr>
      <w:fldChar w:fldCharType="end"/>
    </w:r>
    <w:r w:rsidRPr="00AF78E4">
      <w:rPr>
        <w:rStyle w:val="a8"/>
        <w:rFonts w:hint="eastAsia"/>
        <w:color w:val="000000"/>
        <w:sz w:val="24"/>
        <w:szCs w:val="24"/>
      </w:rPr>
      <w:tab/>
    </w:r>
  </w:p>
  <w:p w14:paraId="55FF4711" w14:textId="77777777" w:rsidR="00BF4203" w:rsidRPr="00AF78E4" w:rsidRDefault="00BF4203">
    <w:pPr>
      <w:pStyle w:val="a7"/>
      <w:tabs>
        <w:tab w:val="clear" w:pos="8306"/>
        <w:tab w:val="right" w:pos="8460"/>
      </w:tabs>
      <w:rPr>
        <w: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DAAC7" w14:textId="77777777" w:rsidR="0018111E" w:rsidRDefault="0018111E" w:rsidP="00BF4203">
      <w:r>
        <w:separator/>
      </w:r>
    </w:p>
  </w:footnote>
  <w:footnote w:type="continuationSeparator" w:id="0">
    <w:p w14:paraId="20EB7B80" w14:textId="77777777" w:rsidR="0018111E" w:rsidRDefault="0018111E" w:rsidP="00BF4203">
      <w:r>
        <w:continuationSeparator/>
      </w:r>
    </w:p>
  </w:footnote>
  <w:footnote w:type="continuationNotice" w:id="1">
    <w:p w14:paraId="2A2FE95D" w14:textId="77777777" w:rsidR="0018111E" w:rsidRDefault="001811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67EB" w14:textId="77777777" w:rsidR="00BF4203" w:rsidRDefault="00BF4203">
    <w:pPr>
      <w:pStyle w:val="a6"/>
      <w:rPr>
        <w:bCs/>
        <w:color w:val="339966"/>
        <w:sz w:val="24"/>
      </w:rPr>
    </w:pPr>
    <w:r>
      <w:rPr>
        <w:rFonts w:hint="eastAsia"/>
        <w:b/>
        <w:sz w:val="24"/>
      </w:rPr>
      <w:tab/>
    </w:r>
    <w:r>
      <w:rPr>
        <w:rFonts w:hint="eastAsia"/>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2EAA9A"/>
    <w:lvl w:ilvl="0">
      <w:start w:val="1"/>
      <w:numFmt w:val="decimal"/>
      <w:pStyle w:val="2"/>
      <w:lvlText w:val="%1."/>
      <w:lvlJc w:val="left"/>
      <w:pPr>
        <w:tabs>
          <w:tab w:val="num" w:pos="841"/>
        </w:tabs>
        <w:ind w:leftChars="400" w:left="841" w:hangingChars="200" w:hanging="360"/>
      </w:pPr>
    </w:lvl>
  </w:abstractNum>
  <w:abstractNum w:abstractNumId="1" w15:restartNumberingAfterBreak="0">
    <w:nsid w:val="FFFFFF80"/>
    <w:multiLevelType w:val="singleLevel"/>
    <w:tmpl w:val="91C6CA92"/>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00ED42DA"/>
    <w:multiLevelType w:val="hybridMultilevel"/>
    <w:tmpl w:val="0538A45C"/>
    <w:lvl w:ilvl="0" w:tplc="B9104D3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2120980"/>
    <w:multiLevelType w:val="hybridMultilevel"/>
    <w:tmpl w:val="CBA4D776"/>
    <w:lvl w:ilvl="0" w:tplc="24B0F17A">
      <w:start w:val="16"/>
      <w:numFmt w:val="decimal"/>
      <w:lvlText w:val="%1."/>
      <w:lvlJc w:val="left"/>
      <w:pPr>
        <w:tabs>
          <w:tab w:val="num" w:pos="960"/>
        </w:tabs>
        <w:ind w:left="960" w:hanging="960"/>
      </w:pPr>
      <w:rPr>
        <w:rFonts w:hint="default"/>
      </w:rPr>
    </w:lvl>
    <w:lvl w:ilvl="1" w:tplc="597A1EAA">
      <w:start w:val="1"/>
      <w:numFmt w:val="lowerLetter"/>
      <w:lvlText w:val="(%2)"/>
      <w:lvlJc w:val="left"/>
      <w:pPr>
        <w:tabs>
          <w:tab w:val="num" w:pos="840"/>
        </w:tabs>
        <w:ind w:left="840" w:hanging="360"/>
      </w:pPr>
      <w:rPr>
        <w:rFonts w:hint="default"/>
      </w:rPr>
    </w:lvl>
    <w:lvl w:ilvl="2" w:tplc="A9221C6C">
      <w:start w:val="1"/>
      <w:numFmt w:val="lowerRoman"/>
      <w:lvlText w:val="%3."/>
      <w:lvlJc w:val="right"/>
      <w:pPr>
        <w:tabs>
          <w:tab w:val="num" w:pos="1440"/>
        </w:tabs>
        <w:ind w:left="1440" w:hanging="480"/>
      </w:pPr>
    </w:lvl>
    <w:lvl w:ilvl="3" w:tplc="E56AA960" w:tentative="1">
      <w:start w:val="1"/>
      <w:numFmt w:val="decimal"/>
      <w:lvlText w:val="%4."/>
      <w:lvlJc w:val="left"/>
      <w:pPr>
        <w:tabs>
          <w:tab w:val="num" w:pos="1920"/>
        </w:tabs>
        <w:ind w:left="1920" w:hanging="480"/>
      </w:pPr>
    </w:lvl>
    <w:lvl w:ilvl="4" w:tplc="44B40B80" w:tentative="1">
      <w:start w:val="1"/>
      <w:numFmt w:val="ideographTraditional"/>
      <w:lvlText w:val="%5、"/>
      <w:lvlJc w:val="left"/>
      <w:pPr>
        <w:tabs>
          <w:tab w:val="num" w:pos="2400"/>
        </w:tabs>
        <w:ind w:left="2400" w:hanging="480"/>
      </w:pPr>
    </w:lvl>
    <w:lvl w:ilvl="5" w:tplc="8C0C1874" w:tentative="1">
      <w:start w:val="1"/>
      <w:numFmt w:val="lowerRoman"/>
      <w:lvlText w:val="%6."/>
      <w:lvlJc w:val="right"/>
      <w:pPr>
        <w:tabs>
          <w:tab w:val="num" w:pos="2880"/>
        </w:tabs>
        <w:ind w:left="2880" w:hanging="480"/>
      </w:pPr>
    </w:lvl>
    <w:lvl w:ilvl="6" w:tplc="8FF4F29C" w:tentative="1">
      <w:start w:val="1"/>
      <w:numFmt w:val="decimal"/>
      <w:lvlText w:val="%7."/>
      <w:lvlJc w:val="left"/>
      <w:pPr>
        <w:tabs>
          <w:tab w:val="num" w:pos="3360"/>
        </w:tabs>
        <w:ind w:left="3360" w:hanging="480"/>
      </w:pPr>
    </w:lvl>
    <w:lvl w:ilvl="7" w:tplc="FAE01D84" w:tentative="1">
      <w:start w:val="1"/>
      <w:numFmt w:val="ideographTraditional"/>
      <w:lvlText w:val="%8、"/>
      <w:lvlJc w:val="left"/>
      <w:pPr>
        <w:tabs>
          <w:tab w:val="num" w:pos="3840"/>
        </w:tabs>
        <w:ind w:left="3840" w:hanging="480"/>
      </w:pPr>
    </w:lvl>
    <w:lvl w:ilvl="8" w:tplc="B22AA5D4" w:tentative="1">
      <w:start w:val="1"/>
      <w:numFmt w:val="lowerRoman"/>
      <w:lvlText w:val="%9."/>
      <w:lvlJc w:val="right"/>
      <w:pPr>
        <w:tabs>
          <w:tab w:val="num" w:pos="4320"/>
        </w:tabs>
        <w:ind w:left="4320" w:hanging="480"/>
      </w:pPr>
    </w:lvl>
  </w:abstractNum>
  <w:abstractNum w:abstractNumId="4" w15:restartNumberingAfterBreak="0">
    <w:nsid w:val="02EE1AFF"/>
    <w:multiLevelType w:val="hybridMultilevel"/>
    <w:tmpl w:val="A2C4E7D6"/>
    <w:lvl w:ilvl="0" w:tplc="2FDEB86C">
      <w:start w:val="1"/>
      <w:numFmt w:val="lowerRoman"/>
      <w:lvlText w:val="(%1)"/>
      <w:lvlJc w:val="left"/>
      <w:pPr>
        <w:tabs>
          <w:tab w:val="num" w:pos="720"/>
        </w:tabs>
        <w:ind w:left="720" w:hanging="720"/>
      </w:pPr>
      <w:rPr>
        <w:rFonts w:hint="default"/>
      </w:rPr>
    </w:lvl>
    <w:lvl w:ilvl="1" w:tplc="AAB45C36" w:tentative="1">
      <w:start w:val="1"/>
      <w:numFmt w:val="ideographTraditional"/>
      <w:lvlText w:val="%2、"/>
      <w:lvlJc w:val="left"/>
      <w:pPr>
        <w:tabs>
          <w:tab w:val="num" w:pos="960"/>
        </w:tabs>
        <w:ind w:left="960" w:hanging="480"/>
      </w:pPr>
    </w:lvl>
    <w:lvl w:ilvl="2" w:tplc="F3885894" w:tentative="1">
      <w:start w:val="1"/>
      <w:numFmt w:val="lowerRoman"/>
      <w:lvlText w:val="%3."/>
      <w:lvlJc w:val="right"/>
      <w:pPr>
        <w:tabs>
          <w:tab w:val="num" w:pos="1440"/>
        </w:tabs>
        <w:ind w:left="1440" w:hanging="480"/>
      </w:pPr>
    </w:lvl>
    <w:lvl w:ilvl="3" w:tplc="A8B00456" w:tentative="1">
      <w:start w:val="1"/>
      <w:numFmt w:val="decimal"/>
      <w:lvlText w:val="%4."/>
      <w:lvlJc w:val="left"/>
      <w:pPr>
        <w:tabs>
          <w:tab w:val="num" w:pos="1920"/>
        </w:tabs>
        <w:ind w:left="1920" w:hanging="480"/>
      </w:pPr>
    </w:lvl>
    <w:lvl w:ilvl="4" w:tplc="BB58A358" w:tentative="1">
      <w:start w:val="1"/>
      <w:numFmt w:val="ideographTraditional"/>
      <w:lvlText w:val="%5、"/>
      <w:lvlJc w:val="left"/>
      <w:pPr>
        <w:tabs>
          <w:tab w:val="num" w:pos="2400"/>
        </w:tabs>
        <w:ind w:left="2400" w:hanging="480"/>
      </w:pPr>
    </w:lvl>
    <w:lvl w:ilvl="5" w:tplc="E54C4D92" w:tentative="1">
      <w:start w:val="1"/>
      <w:numFmt w:val="lowerRoman"/>
      <w:lvlText w:val="%6."/>
      <w:lvlJc w:val="right"/>
      <w:pPr>
        <w:tabs>
          <w:tab w:val="num" w:pos="2880"/>
        </w:tabs>
        <w:ind w:left="2880" w:hanging="480"/>
      </w:pPr>
    </w:lvl>
    <w:lvl w:ilvl="6" w:tplc="5A5AA008" w:tentative="1">
      <w:start w:val="1"/>
      <w:numFmt w:val="decimal"/>
      <w:lvlText w:val="%7."/>
      <w:lvlJc w:val="left"/>
      <w:pPr>
        <w:tabs>
          <w:tab w:val="num" w:pos="3360"/>
        </w:tabs>
        <w:ind w:left="3360" w:hanging="480"/>
      </w:pPr>
    </w:lvl>
    <w:lvl w:ilvl="7" w:tplc="C67041E6" w:tentative="1">
      <w:start w:val="1"/>
      <w:numFmt w:val="ideographTraditional"/>
      <w:lvlText w:val="%8、"/>
      <w:lvlJc w:val="left"/>
      <w:pPr>
        <w:tabs>
          <w:tab w:val="num" w:pos="3840"/>
        </w:tabs>
        <w:ind w:left="3840" w:hanging="480"/>
      </w:pPr>
    </w:lvl>
    <w:lvl w:ilvl="8" w:tplc="8022F804" w:tentative="1">
      <w:start w:val="1"/>
      <w:numFmt w:val="lowerRoman"/>
      <w:lvlText w:val="%9."/>
      <w:lvlJc w:val="right"/>
      <w:pPr>
        <w:tabs>
          <w:tab w:val="num" w:pos="4320"/>
        </w:tabs>
        <w:ind w:left="4320" w:hanging="480"/>
      </w:pPr>
    </w:lvl>
  </w:abstractNum>
  <w:abstractNum w:abstractNumId="5" w15:restartNumberingAfterBreak="0">
    <w:nsid w:val="1040105F"/>
    <w:multiLevelType w:val="hybridMultilevel"/>
    <w:tmpl w:val="830254A4"/>
    <w:lvl w:ilvl="0" w:tplc="BC34AC4E">
      <w:start w:val="1"/>
      <w:numFmt w:val="lowerLetter"/>
      <w:lvlText w:val="(%1)"/>
      <w:lvlJc w:val="left"/>
      <w:pPr>
        <w:tabs>
          <w:tab w:val="num" w:pos="964"/>
        </w:tabs>
        <w:ind w:left="964" w:hanging="488"/>
      </w:pPr>
      <w:rPr>
        <w:rFonts w:hint="eastAsia"/>
      </w:rPr>
    </w:lvl>
    <w:lvl w:ilvl="1" w:tplc="C4CC6FD8" w:tentative="1">
      <w:start w:val="1"/>
      <w:numFmt w:val="ideographTraditional"/>
      <w:lvlText w:val="%2、"/>
      <w:lvlJc w:val="left"/>
      <w:pPr>
        <w:tabs>
          <w:tab w:val="num" w:pos="1436"/>
        </w:tabs>
        <w:ind w:left="1436" w:hanging="480"/>
      </w:pPr>
    </w:lvl>
    <w:lvl w:ilvl="2" w:tplc="16086F86" w:tentative="1">
      <w:start w:val="1"/>
      <w:numFmt w:val="lowerRoman"/>
      <w:lvlText w:val="%3."/>
      <w:lvlJc w:val="right"/>
      <w:pPr>
        <w:tabs>
          <w:tab w:val="num" w:pos="1916"/>
        </w:tabs>
        <w:ind w:left="1916" w:hanging="480"/>
      </w:pPr>
    </w:lvl>
    <w:lvl w:ilvl="3" w:tplc="C82248F0" w:tentative="1">
      <w:start w:val="1"/>
      <w:numFmt w:val="decimal"/>
      <w:lvlText w:val="%4."/>
      <w:lvlJc w:val="left"/>
      <w:pPr>
        <w:tabs>
          <w:tab w:val="num" w:pos="2396"/>
        </w:tabs>
        <w:ind w:left="2396" w:hanging="480"/>
      </w:pPr>
    </w:lvl>
    <w:lvl w:ilvl="4" w:tplc="7C8A4A18" w:tentative="1">
      <w:start w:val="1"/>
      <w:numFmt w:val="ideographTraditional"/>
      <w:lvlText w:val="%5、"/>
      <w:lvlJc w:val="left"/>
      <w:pPr>
        <w:tabs>
          <w:tab w:val="num" w:pos="2876"/>
        </w:tabs>
        <w:ind w:left="2876" w:hanging="480"/>
      </w:pPr>
    </w:lvl>
    <w:lvl w:ilvl="5" w:tplc="C90E9ABA" w:tentative="1">
      <w:start w:val="1"/>
      <w:numFmt w:val="lowerRoman"/>
      <w:lvlText w:val="%6."/>
      <w:lvlJc w:val="right"/>
      <w:pPr>
        <w:tabs>
          <w:tab w:val="num" w:pos="3356"/>
        </w:tabs>
        <w:ind w:left="3356" w:hanging="480"/>
      </w:pPr>
    </w:lvl>
    <w:lvl w:ilvl="6" w:tplc="49EA2156" w:tentative="1">
      <w:start w:val="1"/>
      <w:numFmt w:val="decimal"/>
      <w:lvlText w:val="%7."/>
      <w:lvlJc w:val="left"/>
      <w:pPr>
        <w:tabs>
          <w:tab w:val="num" w:pos="3836"/>
        </w:tabs>
        <w:ind w:left="3836" w:hanging="480"/>
      </w:pPr>
    </w:lvl>
    <w:lvl w:ilvl="7" w:tplc="44DC0348" w:tentative="1">
      <w:start w:val="1"/>
      <w:numFmt w:val="ideographTraditional"/>
      <w:lvlText w:val="%8、"/>
      <w:lvlJc w:val="left"/>
      <w:pPr>
        <w:tabs>
          <w:tab w:val="num" w:pos="4316"/>
        </w:tabs>
        <w:ind w:left="4316" w:hanging="480"/>
      </w:pPr>
    </w:lvl>
    <w:lvl w:ilvl="8" w:tplc="4A2A8278" w:tentative="1">
      <w:start w:val="1"/>
      <w:numFmt w:val="lowerRoman"/>
      <w:lvlText w:val="%9."/>
      <w:lvlJc w:val="right"/>
      <w:pPr>
        <w:tabs>
          <w:tab w:val="num" w:pos="4796"/>
        </w:tabs>
        <w:ind w:left="4796" w:hanging="480"/>
      </w:pPr>
    </w:lvl>
  </w:abstractNum>
  <w:abstractNum w:abstractNumId="6" w15:restartNumberingAfterBreak="0">
    <w:nsid w:val="12AE40B4"/>
    <w:multiLevelType w:val="hybridMultilevel"/>
    <w:tmpl w:val="ACCEC9A6"/>
    <w:lvl w:ilvl="0" w:tplc="B748E892">
      <w:start w:val="1"/>
      <w:numFmt w:val="decimal"/>
      <w:lvlText w:val="%1."/>
      <w:lvlJc w:val="left"/>
      <w:pPr>
        <w:ind w:left="480" w:hanging="480"/>
      </w:pPr>
      <w:rPr>
        <w:rFonts w:ascii="Times New Roman" w:hAnsi="Times New Roman" w:hint="default"/>
        <w:b w:val="0"/>
        <w:i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B404A3"/>
    <w:multiLevelType w:val="hybridMultilevel"/>
    <w:tmpl w:val="37A4DA52"/>
    <w:lvl w:ilvl="0" w:tplc="0C988514">
      <w:start w:val="1"/>
      <w:numFmt w:val="decimal"/>
      <w:lvlText w:val="%1."/>
      <w:lvlJc w:val="left"/>
      <w:pPr>
        <w:tabs>
          <w:tab w:val="num" w:pos="480"/>
        </w:tabs>
        <w:ind w:left="480" w:hanging="480"/>
      </w:pPr>
    </w:lvl>
    <w:lvl w:ilvl="1" w:tplc="BA420D90">
      <w:start w:val="1"/>
      <w:numFmt w:val="lowerLetter"/>
      <w:lvlText w:val="%2."/>
      <w:lvlJc w:val="left"/>
      <w:pPr>
        <w:tabs>
          <w:tab w:val="num" w:pos="960"/>
        </w:tabs>
        <w:ind w:left="960" w:hanging="480"/>
      </w:pPr>
      <w:rPr>
        <w:rFonts w:hint="eastAsia"/>
      </w:rPr>
    </w:lvl>
    <w:lvl w:ilvl="2" w:tplc="B2201C4E" w:tentative="1">
      <w:start w:val="1"/>
      <w:numFmt w:val="lowerRoman"/>
      <w:lvlText w:val="%3."/>
      <w:lvlJc w:val="right"/>
      <w:pPr>
        <w:tabs>
          <w:tab w:val="num" w:pos="1440"/>
        </w:tabs>
        <w:ind w:left="1440" w:hanging="480"/>
      </w:pPr>
    </w:lvl>
    <w:lvl w:ilvl="3" w:tplc="2D9E8BD0" w:tentative="1">
      <w:start w:val="1"/>
      <w:numFmt w:val="decimal"/>
      <w:lvlText w:val="%4."/>
      <w:lvlJc w:val="left"/>
      <w:pPr>
        <w:tabs>
          <w:tab w:val="num" w:pos="1920"/>
        </w:tabs>
        <w:ind w:left="1920" w:hanging="480"/>
      </w:pPr>
    </w:lvl>
    <w:lvl w:ilvl="4" w:tplc="212E299E" w:tentative="1">
      <w:start w:val="1"/>
      <w:numFmt w:val="ideographTraditional"/>
      <w:lvlText w:val="%5、"/>
      <w:lvlJc w:val="left"/>
      <w:pPr>
        <w:tabs>
          <w:tab w:val="num" w:pos="2400"/>
        </w:tabs>
        <w:ind w:left="2400" w:hanging="480"/>
      </w:pPr>
    </w:lvl>
    <w:lvl w:ilvl="5" w:tplc="EA7AEE22" w:tentative="1">
      <w:start w:val="1"/>
      <w:numFmt w:val="lowerRoman"/>
      <w:lvlText w:val="%6."/>
      <w:lvlJc w:val="right"/>
      <w:pPr>
        <w:tabs>
          <w:tab w:val="num" w:pos="2880"/>
        </w:tabs>
        <w:ind w:left="2880" w:hanging="480"/>
      </w:pPr>
    </w:lvl>
    <w:lvl w:ilvl="6" w:tplc="145439F2" w:tentative="1">
      <w:start w:val="1"/>
      <w:numFmt w:val="decimal"/>
      <w:lvlText w:val="%7."/>
      <w:lvlJc w:val="left"/>
      <w:pPr>
        <w:tabs>
          <w:tab w:val="num" w:pos="3360"/>
        </w:tabs>
        <w:ind w:left="3360" w:hanging="480"/>
      </w:pPr>
    </w:lvl>
    <w:lvl w:ilvl="7" w:tplc="83F6DF24" w:tentative="1">
      <w:start w:val="1"/>
      <w:numFmt w:val="ideographTraditional"/>
      <w:lvlText w:val="%8、"/>
      <w:lvlJc w:val="left"/>
      <w:pPr>
        <w:tabs>
          <w:tab w:val="num" w:pos="3840"/>
        </w:tabs>
        <w:ind w:left="3840" w:hanging="480"/>
      </w:pPr>
    </w:lvl>
    <w:lvl w:ilvl="8" w:tplc="28B65788" w:tentative="1">
      <w:start w:val="1"/>
      <w:numFmt w:val="lowerRoman"/>
      <w:lvlText w:val="%9."/>
      <w:lvlJc w:val="right"/>
      <w:pPr>
        <w:tabs>
          <w:tab w:val="num" w:pos="4320"/>
        </w:tabs>
        <w:ind w:left="4320" w:hanging="480"/>
      </w:pPr>
    </w:lvl>
  </w:abstractNum>
  <w:abstractNum w:abstractNumId="8" w15:restartNumberingAfterBreak="0">
    <w:nsid w:val="184536B2"/>
    <w:multiLevelType w:val="hybridMultilevel"/>
    <w:tmpl w:val="2AA68C48"/>
    <w:lvl w:ilvl="0" w:tplc="B1E888F2">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0A3C86"/>
    <w:multiLevelType w:val="multilevel"/>
    <w:tmpl w:val="3670D7EA"/>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decimal"/>
      <w:lvlText w:val="(%4)"/>
      <w:lvlJc w:val="left"/>
      <w:pPr>
        <w:tabs>
          <w:tab w:val="num" w:pos="3402"/>
        </w:tabs>
        <w:ind w:left="3402"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796E05"/>
    <w:multiLevelType w:val="hybridMultilevel"/>
    <w:tmpl w:val="411C47DA"/>
    <w:lvl w:ilvl="0" w:tplc="063C73CC">
      <w:start w:val="1"/>
      <w:numFmt w:val="lowerLetter"/>
      <w:lvlText w:val="(%1)"/>
      <w:lvlJc w:val="left"/>
      <w:pPr>
        <w:tabs>
          <w:tab w:val="num" w:pos="968"/>
        </w:tabs>
        <w:ind w:left="968" w:hanging="488"/>
      </w:pPr>
      <w:rPr>
        <w:rFonts w:hint="eastAsia"/>
      </w:rPr>
    </w:lvl>
    <w:lvl w:ilvl="1" w:tplc="B8BA6E10" w:tentative="1">
      <w:start w:val="1"/>
      <w:numFmt w:val="ideographTraditional"/>
      <w:lvlText w:val="%2、"/>
      <w:lvlJc w:val="left"/>
      <w:pPr>
        <w:tabs>
          <w:tab w:val="num" w:pos="1440"/>
        </w:tabs>
        <w:ind w:left="1440" w:hanging="480"/>
      </w:pPr>
    </w:lvl>
    <w:lvl w:ilvl="2" w:tplc="CB7A8538" w:tentative="1">
      <w:start w:val="1"/>
      <w:numFmt w:val="lowerRoman"/>
      <w:lvlText w:val="%3."/>
      <w:lvlJc w:val="right"/>
      <w:pPr>
        <w:tabs>
          <w:tab w:val="num" w:pos="1920"/>
        </w:tabs>
        <w:ind w:left="1920" w:hanging="480"/>
      </w:pPr>
    </w:lvl>
    <w:lvl w:ilvl="3" w:tplc="1A908B80" w:tentative="1">
      <w:start w:val="1"/>
      <w:numFmt w:val="decimal"/>
      <w:lvlText w:val="%4."/>
      <w:lvlJc w:val="left"/>
      <w:pPr>
        <w:tabs>
          <w:tab w:val="num" w:pos="2400"/>
        </w:tabs>
        <w:ind w:left="2400" w:hanging="480"/>
      </w:pPr>
    </w:lvl>
    <w:lvl w:ilvl="4" w:tplc="2544254A" w:tentative="1">
      <w:start w:val="1"/>
      <w:numFmt w:val="ideographTraditional"/>
      <w:lvlText w:val="%5、"/>
      <w:lvlJc w:val="left"/>
      <w:pPr>
        <w:tabs>
          <w:tab w:val="num" w:pos="2880"/>
        </w:tabs>
        <w:ind w:left="2880" w:hanging="480"/>
      </w:pPr>
    </w:lvl>
    <w:lvl w:ilvl="5" w:tplc="149CE3CA" w:tentative="1">
      <w:start w:val="1"/>
      <w:numFmt w:val="lowerRoman"/>
      <w:lvlText w:val="%6."/>
      <w:lvlJc w:val="right"/>
      <w:pPr>
        <w:tabs>
          <w:tab w:val="num" w:pos="3360"/>
        </w:tabs>
        <w:ind w:left="3360" w:hanging="480"/>
      </w:pPr>
    </w:lvl>
    <w:lvl w:ilvl="6" w:tplc="6B3AFDA2" w:tentative="1">
      <w:start w:val="1"/>
      <w:numFmt w:val="decimal"/>
      <w:lvlText w:val="%7."/>
      <w:lvlJc w:val="left"/>
      <w:pPr>
        <w:tabs>
          <w:tab w:val="num" w:pos="3840"/>
        </w:tabs>
        <w:ind w:left="3840" w:hanging="480"/>
      </w:pPr>
    </w:lvl>
    <w:lvl w:ilvl="7" w:tplc="F4786104" w:tentative="1">
      <w:start w:val="1"/>
      <w:numFmt w:val="ideographTraditional"/>
      <w:lvlText w:val="%8、"/>
      <w:lvlJc w:val="left"/>
      <w:pPr>
        <w:tabs>
          <w:tab w:val="num" w:pos="4320"/>
        </w:tabs>
        <w:ind w:left="4320" w:hanging="480"/>
      </w:pPr>
    </w:lvl>
    <w:lvl w:ilvl="8" w:tplc="45E00A48" w:tentative="1">
      <w:start w:val="1"/>
      <w:numFmt w:val="lowerRoman"/>
      <w:lvlText w:val="%9."/>
      <w:lvlJc w:val="right"/>
      <w:pPr>
        <w:tabs>
          <w:tab w:val="num" w:pos="4800"/>
        </w:tabs>
        <w:ind w:left="4800" w:hanging="480"/>
      </w:pPr>
    </w:lvl>
  </w:abstractNum>
  <w:abstractNum w:abstractNumId="11" w15:restartNumberingAfterBreak="0">
    <w:nsid w:val="1FBD4FE0"/>
    <w:multiLevelType w:val="hybridMultilevel"/>
    <w:tmpl w:val="95788752"/>
    <w:lvl w:ilvl="0" w:tplc="DB02906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095193F"/>
    <w:multiLevelType w:val="hybridMultilevel"/>
    <w:tmpl w:val="E69209A0"/>
    <w:lvl w:ilvl="0" w:tplc="C09A4F8E">
      <w:start w:val="1"/>
      <w:numFmt w:val="decimal"/>
      <w:lvlText w:val="%1."/>
      <w:lvlJc w:val="left"/>
      <w:pPr>
        <w:ind w:left="1331" w:hanging="480"/>
      </w:pPr>
      <w:rPr>
        <w:rFonts w:hint="eastAsia"/>
        <w:b w:val="0"/>
        <w:i w:val="0"/>
        <w:sz w:val="23"/>
        <w:szCs w:val="24"/>
      </w:rPr>
    </w:lvl>
    <w:lvl w:ilvl="1" w:tplc="7CE02EB6">
      <w:start w:val="1"/>
      <w:numFmt w:val="lowerRoman"/>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BB1DDD"/>
    <w:multiLevelType w:val="hybridMultilevel"/>
    <w:tmpl w:val="E30832B4"/>
    <w:lvl w:ilvl="0" w:tplc="97540C3E">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FD36985"/>
    <w:multiLevelType w:val="hybridMultilevel"/>
    <w:tmpl w:val="DA3A6AFA"/>
    <w:lvl w:ilvl="0" w:tplc="449A3EAE">
      <w:start w:val="1"/>
      <w:numFmt w:val="decimal"/>
      <w:lvlText w:val="%1."/>
      <w:lvlJc w:val="left"/>
      <w:pPr>
        <w:ind w:left="622" w:hanging="480"/>
      </w:pPr>
      <w:rPr>
        <w:rFonts w:ascii="Times New Roman" w:hAnsi="Times New Roman" w:hint="default"/>
        <w:b w:val="0"/>
        <w:i w:val="0"/>
        <w:sz w:val="23"/>
        <w:szCs w:val="24"/>
      </w:rPr>
    </w:lvl>
    <w:lvl w:ilvl="1" w:tplc="617414E0">
      <w:start w:val="1"/>
      <w:numFmt w:val="lowerLetter"/>
      <w:lvlText w:val="(%2)"/>
      <w:lvlJc w:val="left"/>
      <w:pPr>
        <w:ind w:left="1477" w:hanging="855"/>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322916D6"/>
    <w:multiLevelType w:val="hybridMultilevel"/>
    <w:tmpl w:val="96C21D8A"/>
    <w:lvl w:ilvl="0" w:tplc="4EF8EC34">
      <w:start w:val="1"/>
      <w:numFmt w:val="lowerLetter"/>
      <w:lvlText w:val="(%1)"/>
      <w:lvlJc w:val="left"/>
      <w:pPr>
        <w:ind w:left="1331" w:hanging="48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3FA31708"/>
    <w:multiLevelType w:val="hybridMultilevel"/>
    <w:tmpl w:val="88A4A534"/>
    <w:lvl w:ilvl="0" w:tplc="12861660">
      <w:start w:val="1"/>
      <w:numFmt w:val="lowerLetter"/>
      <w:lvlText w:val="(%1)"/>
      <w:lvlJc w:val="left"/>
      <w:pPr>
        <w:tabs>
          <w:tab w:val="num" w:pos="476"/>
        </w:tabs>
        <w:ind w:left="476" w:hanging="476"/>
      </w:pPr>
      <w:rPr>
        <w:rFonts w:hint="eastAsia"/>
      </w:rPr>
    </w:lvl>
    <w:lvl w:ilvl="1" w:tplc="CF0C83B2">
      <w:start w:val="1"/>
      <w:numFmt w:val="decimal"/>
      <w:lvlText w:val="%2."/>
      <w:lvlJc w:val="left"/>
      <w:pPr>
        <w:tabs>
          <w:tab w:val="num" w:pos="960"/>
        </w:tabs>
        <w:ind w:left="960" w:hanging="480"/>
      </w:pPr>
    </w:lvl>
    <w:lvl w:ilvl="2" w:tplc="AA7022AA" w:tentative="1">
      <w:start w:val="1"/>
      <w:numFmt w:val="lowerRoman"/>
      <w:lvlText w:val="%3."/>
      <w:lvlJc w:val="right"/>
      <w:pPr>
        <w:tabs>
          <w:tab w:val="num" w:pos="1440"/>
        </w:tabs>
        <w:ind w:left="1440" w:hanging="480"/>
      </w:pPr>
    </w:lvl>
    <w:lvl w:ilvl="3" w:tplc="2D2A3472" w:tentative="1">
      <w:start w:val="1"/>
      <w:numFmt w:val="decimal"/>
      <w:lvlText w:val="%4."/>
      <w:lvlJc w:val="left"/>
      <w:pPr>
        <w:tabs>
          <w:tab w:val="num" w:pos="1920"/>
        </w:tabs>
        <w:ind w:left="1920" w:hanging="480"/>
      </w:pPr>
    </w:lvl>
    <w:lvl w:ilvl="4" w:tplc="5ABE8C58" w:tentative="1">
      <w:start w:val="1"/>
      <w:numFmt w:val="ideographTraditional"/>
      <w:lvlText w:val="%5、"/>
      <w:lvlJc w:val="left"/>
      <w:pPr>
        <w:tabs>
          <w:tab w:val="num" w:pos="2400"/>
        </w:tabs>
        <w:ind w:left="2400" w:hanging="480"/>
      </w:pPr>
    </w:lvl>
    <w:lvl w:ilvl="5" w:tplc="9EC6B6FA" w:tentative="1">
      <w:start w:val="1"/>
      <w:numFmt w:val="lowerRoman"/>
      <w:lvlText w:val="%6."/>
      <w:lvlJc w:val="right"/>
      <w:pPr>
        <w:tabs>
          <w:tab w:val="num" w:pos="2880"/>
        </w:tabs>
        <w:ind w:left="2880" w:hanging="480"/>
      </w:pPr>
    </w:lvl>
    <w:lvl w:ilvl="6" w:tplc="4DD8C1FA" w:tentative="1">
      <w:start w:val="1"/>
      <w:numFmt w:val="decimal"/>
      <w:lvlText w:val="%7."/>
      <w:lvlJc w:val="left"/>
      <w:pPr>
        <w:tabs>
          <w:tab w:val="num" w:pos="3360"/>
        </w:tabs>
        <w:ind w:left="3360" w:hanging="480"/>
      </w:pPr>
    </w:lvl>
    <w:lvl w:ilvl="7" w:tplc="26525BE8" w:tentative="1">
      <w:start w:val="1"/>
      <w:numFmt w:val="ideographTraditional"/>
      <w:lvlText w:val="%8、"/>
      <w:lvlJc w:val="left"/>
      <w:pPr>
        <w:tabs>
          <w:tab w:val="num" w:pos="3840"/>
        </w:tabs>
        <w:ind w:left="3840" w:hanging="480"/>
      </w:pPr>
    </w:lvl>
    <w:lvl w:ilvl="8" w:tplc="3F2831EA" w:tentative="1">
      <w:start w:val="1"/>
      <w:numFmt w:val="lowerRoman"/>
      <w:lvlText w:val="%9."/>
      <w:lvlJc w:val="right"/>
      <w:pPr>
        <w:tabs>
          <w:tab w:val="num" w:pos="4320"/>
        </w:tabs>
        <w:ind w:left="4320" w:hanging="480"/>
      </w:pPr>
    </w:lvl>
  </w:abstractNum>
  <w:abstractNum w:abstractNumId="17" w15:restartNumberingAfterBreak="0">
    <w:nsid w:val="4EBB23FB"/>
    <w:multiLevelType w:val="hybridMultilevel"/>
    <w:tmpl w:val="9D8C9A2E"/>
    <w:lvl w:ilvl="0" w:tplc="1E62E60E">
      <w:start w:val="5"/>
      <w:numFmt w:val="decimal"/>
      <w:lvlText w:val="%1."/>
      <w:lvlJc w:val="left"/>
      <w:pPr>
        <w:tabs>
          <w:tab w:val="num" w:pos="576"/>
        </w:tabs>
        <w:ind w:left="576" w:hanging="576"/>
      </w:pPr>
      <w:rPr>
        <w:rFonts w:ascii="CG Times" w:hAnsi="CG Times" w:hint="eastAsia"/>
        <w:sz w:val="26"/>
      </w:rPr>
    </w:lvl>
    <w:lvl w:ilvl="1" w:tplc="5B680A2A" w:tentative="1">
      <w:start w:val="1"/>
      <w:numFmt w:val="ideographTraditional"/>
      <w:lvlText w:val="%2、"/>
      <w:lvlJc w:val="left"/>
      <w:pPr>
        <w:tabs>
          <w:tab w:val="num" w:pos="960"/>
        </w:tabs>
        <w:ind w:left="960" w:hanging="480"/>
      </w:pPr>
    </w:lvl>
    <w:lvl w:ilvl="2" w:tplc="2C80A836" w:tentative="1">
      <w:start w:val="1"/>
      <w:numFmt w:val="lowerRoman"/>
      <w:lvlText w:val="%3."/>
      <w:lvlJc w:val="right"/>
      <w:pPr>
        <w:tabs>
          <w:tab w:val="num" w:pos="1440"/>
        </w:tabs>
        <w:ind w:left="1440" w:hanging="480"/>
      </w:pPr>
    </w:lvl>
    <w:lvl w:ilvl="3" w:tplc="C5E6BAA4" w:tentative="1">
      <w:start w:val="1"/>
      <w:numFmt w:val="decimal"/>
      <w:lvlText w:val="%4."/>
      <w:lvlJc w:val="left"/>
      <w:pPr>
        <w:tabs>
          <w:tab w:val="num" w:pos="1920"/>
        </w:tabs>
        <w:ind w:left="1920" w:hanging="480"/>
      </w:pPr>
    </w:lvl>
    <w:lvl w:ilvl="4" w:tplc="9F563FB4" w:tentative="1">
      <w:start w:val="1"/>
      <w:numFmt w:val="ideographTraditional"/>
      <w:lvlText w:val="%5、"/>
      <w:lvlJc w:val="left"/>
      <w:pPr>
        <w:tabs>
          <w:tab w:val="num" w:pos="2400"/>
        </w:tabs>
        <w:ind w:left="2400" w:hanging="480"/>
      </w:pPr>
    </w:lvl>
    <w:lvl w:ilvl="5" w:tplc="43127DE6" w:tentative="1">
      <w:start w:val="1"/>
      <w:numFmt w:val="lowerRoman"/>
      <w:lvlText w:val="%6."/>
      <w:lvlJc w:val="right"/>
      <w:pPr>
        <w:tabs>
          <w:tab w:val="num" w:pos="2880"/>
        </w:tabs>
        <w:ind w:left="2880" w:hanging="480"/>
      </w:pPr>
    </w:lvl>
    <w:lvl w:ilvl="6" w:tplc="6AEC3D00" w:tentative="1">
      <w:start w:val="1"/>
      <w:numFmt w:val="decimal"/>
      <w:lvlText w:val="%7."/>
      <w:lvlJc w:val="left"/>
      <w:pPr>
        <w:tabs>
          <w:tab w:val="num" w:pos="3360"/>
        </w:tabs>
        <w:ind w:left="3360" w:hanging="480"/>
      </w:pPr>
    </w:lvl>
    <w:lvl w:ilvl="7" w:tplc="AD7292AA" w:tentative="1">
      <w:start w:val="1"/>
      <w:numFmt w:val="ideographTraditional"/>
      <w:lvlText w:val="%8、"/>
      <w:lvlJc w:val="left"/>
      <w:pPr>
        <w:tabs>
          <w:tab w:val="num" w:pos="3840"/>
        </w:tabs>
        <w:ind w:left="3840" w:hanging="480"/>
      </w:pPr>
    </w:lvl>
    <w:lvl w:ilvl="8" w:tplc="2B501F16" w:tentative="1">
      <w:start w:val="1"/>
      <w:numFmt w:val="lowerRoman"/>
      <w:lvlText w:val="%9."/>
      <w:lvlJc w:val="right"/>
      <w:pPr>
        <w:tabs>
          <w:tab w:val="num" w:pos="4320"/>
        </w:tabs>
        <w:ind w:left="4320" w:hanging="480"/>
      </w:pPr>
    </w:lvl>
  </w:abstractNum>
  <w:abstractNum w:abstractNumId="18" w15:restartNumberingAfterBreak="0">
    <w:nsid w:val="4EC1132D"/>
    <w:multiLevelType w:val="hybridMultilevel"/>
    <w:tmpl w:val="83F017E0"/>
    <w:lvl w:ilvl="0" w:tplc="7F78B24A">
      <w:start w:val="1"/>
      <w:numFmt w:val="lowerLetter"/>
      <w:lvlText w:val="(%1)"/>
      <w:lvlJc w:val="left"/>
      <w:pPr>
        <w:tabs>
          <w:tab w:val="num" w:pos="900"/>
        </w:tabs>
        <w:ind w:left="900" w:hanging="360"/>
      </w:pPr>
      <w:rPr>
        <w:rFonts w:hint="eastAsia"/>
      </w:rPr>
    </w:lvl>
    <w:lvl w:ilvl="1" w:tplc="6180FB2E" w:tentative="1">
      <w:start w:val="1"/>
      <w:numFmt w:val="ideographTraditional"/>
      <w:lvlText w:val="%2、"/>
      <w:lvlJc w:val="left"/>
      <w:pPr>
        <w:tabs>
          <w:tab w:val="num" w:pos="1500"/>
        </w:tabs>
        <w:ind w:left="1500" w:hanging="480"/>
      </w:pPr>
    </w:lvl>
    <w:lvl w:ilvl="2" w:tplc="D9D8C858" w:tentative="1">
      <w:start w:val="1"/>
      <w:numFmt w:val="lowerRoman"/>
      <w:lvlText w:val="%3."/>
      <w:lvlJc w:val="right"/>
      <w:pPr>
        <w:tabs>
          <w:tab w:val="num" w:pos="1980"/>
        </w:tabs>
        <w:ind w:left="1980" w:hanging="480"/>
      </w:pPr>
    </w:lvl>
    <w:lvl w:ilvl="3" w:tplc="70609D8E" w:tentative="1">
      <w:start w:val="1"/>
      <w:numFmt w:val="decimal"/>
      <w:lvlText w:val="%4."/>
      <w:lvlJc w:val="left"/>
      <w:pPr>
        <w:tabs>
          <w:tab w:val="num" w:pos="2460"/>
        </w:tabs>
        <w:ind w:left="2460" w:hanging="480"/>
      </w:pPr>
    </w:lvl>
    <w:lvl w:ilvl="4" w:tplc="C1127C7C" w:tentative="1">
      <w:start w:val="1"/>
      <w:numFmt w:val="ideographTraditional"/>
      <w:lvlText w:val="%5、"/>
      <w:lvlJc w:val="left"/>
      <w:pPr>
        <w:tabs>
          <w:tab w:val="num" w:pos="2940"/>
        </w:tabs>
        <w:ind w:left="2940" w:hanging="480"/>
      </w:pPr>
    </w:lvl>
    <w:lvl w:ilvl="5" w:tplc="035E821E" w:tentative="1">
      <w:start w:val="1"/>
      <w:numFmt w:val="lowerRoman"/>
      <w:lvlText w:val="%6."/>
      <w:lvlJc w:val="right"/>
      <w:pPr>
        <w:tabs>
          <w:tab w:val="num" w:pos="3420"/>
        </w:tabs>
        <w:ind w:left="3420" w:hanging="480"/>
      </w:pPr>
    </w:lvl>
    <w:lvl w:ilvl="6" w:tplc="180AA024" w:tentative="1">
      <w:start w:val="1"/>
      <w:numFmt w:val="decimal"/>
      <w:lvlText w:val="%7."/>
      <w:lvlJc w:val="left"/>
      <w:pPr>
        <w:tabs>
          <w:tab w:val="num" w:pos="3900"/>
        </w:tabs>
        <w:ind w:left="3900" w:hanging="480"/>
      </w:pPr>
    </w:lvl>
    <w:lvl w:ilvl="7" w:tplc="27C2B0D6" w:tentative="1">
      <w:start w:val="1"/>
      <w:numFmt w:val="ideographTraditional"/>
      <w:lvlText w:val="%8、"/>
      <w:lvlJc w:val="left"/>
      <w:pPr>
        <w:tabs>
          <w:tab w:val="num" w:pos="4380"/>
        </w:tabs>
        <w:ind w:left="4380" w:hanging="480"/>
      </w:pPr>
    </w:lvl>
    <w:lvl w:ilvl="8" w:tplc="6F9A0306" w:tentative="1">
      <w:start w:val="1"/>
      <w:numFmt w:val="lowerRoman"/>
      <w:lvlText w:val="%9."/>
      <w:lvlJc w:val="right"/>
      <w:pPr>
        <w:tabs>
          <w:tab w:val="num" w:pos="4860"/>
        </w:tabs>
        <w:ind w:left="4860" w:hanging="480"/>
      </w:pPr>
    </w:lvl>
  </w:abstractNum>
  <w:abstractNum w:abstractNumId="19" w15:restartNumberingAfterBreak="0">
    <w:nsid w:val="51D76B82"/>
    <w:multiLevelType w:val="hybridMultilevel"/>
    <w:tmpl w:val="BC7C8172"/>
    <w:lvl w:ilvl="0" w:tplc="A0600AB4">
      <w:start w:val="2"/>
      <w:numFmt w:val="decimal"/>
      <w:lvlText w:val="%1."/>
      <w:lvlJc w:val="left"/>
      <w:pPr>
        <w:tabs>
          <w:tab w:val="num" w:pos="420"/>
        </w:tabs>
        <w:ind w:left="420" w:hanging="420"/>
      </w:pPr>
      <w:rPr>
        <w:rFonts w:hint="default"/>
      </w:rPr>
    </w:lvl>
    <w:lvl w:ilvl="1" w:tplc="F50A2DBA" w:tentative="1">
      <w:start w:val="1"/>
      <w:numFmt w:val="ideographTraditional"/>
      <w:lvlText w:val="%2、"/>
      <w:lvlJc w:val="left"/>
      <w:pPr>
        <w:tabs>
          <w:tab w:val="num" w:pos="960"/>
        </w:tabs>
        <w:ind w:left="960" w:hanging="480"/>
      </w:pPr>
    </w:lvl>
    <w:lvl w:ilvl="2" w:tplc="C7743822" w:tentative="1">
      <w:start w:val="1"/>
      <w:numFmt w:val="lowerRoman"/>
      <w:lvlText w:val="%3."/>
      <w:lvlJc w:val="right"/>
      <w:pPr>
        <w:tabs>
          <w:tab w:val="num" w:pos="1440"/>
        </w:tabs>
        <w:ind w:left="1440" w:hanging="480"/>
      </w:pPr>
    </w:lvl>
    <w:lvl w:ilvl="3" w:tplc="CC383AA2" w:tentative="1">
      <w:start w:val="1"/>
      <w:numFmt w:val="decimal"/>
      <w:lvlText w:val="%4."/>
      <w:lvlJc w:val="left"/>
      <w:pPr>
        <w:tabs>
          <w:tab w:val="num" w:pos="1920"/>
        </w:tabs>
        <w:ind w:left="1920" w:hanging="480"/>
      </w:pPr>
    </w:lvl>
    <w:lvl w:ilvl="4" w:tplc="D6203654" w:tentative="1">
      <w:start w:val="1"/>
      <w:numFmt w:val="ideographTraditional"/>
      <w:lvlText w:val="%5、"/>
      <w:lvlJc w:val="left"/>
      <w:pPr>
        <w:tabs>
          <w:tab w:val="num" w:pos="2400"/>
        </w:tabs>
        <w:ind w:left="2400" w:hanging="480"/>
      </w:pPr>
    </w:lvl>
    <w:lvl w:ilvl="5" w:tplc="9AC0532C" w:tentative="1">
      <w:start w:val="1"/>
      <w:numFmt w:val="lowerRoman"/>
      <w:lvlText w:val="%6."/>
      <w:lvlJc w:val="right"/>
      <w:pPr>
        <w:tabs>
          <w:tab w:val="num" w:pos="2880"/>
        </w:tabs>
        <w:ind w:left="2880" w:hanging="480"/>
      </w:pPr>
    </w:lvl>
    <w:lvl w:ilvl="6" w:tplc="19A2DD50" w:tentative="1">
      <w:start w:val="1"/>
      <w:numFmt w:val="decimal"/>
      <w:lvlText w:val="%7."/>
      <w:lvlJc w:val="left"/>
      <w:pPr>
        <w:tabs>
          <w:tab w:val="num" w:pos="3360"/>
        </w:tabs>
        <w:ind w:left="3360" w:hanging="480"/>
      </w:pPr>
    </w:lvl>
    <w:lvl w:ilvl="7" w:tplc="EC46E3C0" w:tentative="1">
      <w:start w:val="1"/>
      <w:numFmt w:val="ideographTraditional"/>
      <w:lvlText w:val="%8、"/>
      <w:lvlJc w:val="left"/>
      <w:pPr>
        <w:tabs>
          <w:tab w:val="num" w:pos="3840"/>
        </w:tabs>
        <w:ind w:left="3840" w:hanging="480"/>
      </w:pPr>
    </w:lvl>
    <w:lvl w:ilvl="8" w:tplc="E34EB7BC" w:tentative="1">
      <w:start w:val="1"/>
      <w:numFmt w:val="lowerRoman"/>
      <w:lvlText w:val="%9."/>
      <w:lvlJc w:val="right"/>
      <w:pPr>
        <w:tabs>
          <w:tab w:val="num" w:pos="4320"/>
        </w:tabs>
        <w:ind w:left="4320" w:hanging="480"/>
      </w:pPr>
    </w:lvl>
  </w:abstractNum>
  <w:abstractNum w:abstractNumId="20" w15:restartNumberingAfterBreak="0">
    <w:nsid w:val="593A4185"/>
    <w:multiLevelType w:val="hybridMultilevel"/>
    <w:tmpl w:val="907C8920"/>
    <w:lvl w:ilvl="0" w:tplc="D0303B14">
      <w:start w:val="1"/>
      <w:numFmt w:val="lowerRoman"/>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1" w15:restartNumberingAfterBreak="0">
    <w:nsid w:val="5B76135A"/>
    <w:multiLevelType w:val="multilevel"/>
    <w:tmpl w:val="50DA0A22"/>
    <w:lvl w:ilvl="0">
      <w:start w:val="1"/>
      <w:numFmt w:val="decimal"/>
      <w:pStyle w:val="Clause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00C7AD5"/>
    <w:multiLevelType w:val="hybridMultilevel"/>
    <w:tmpl w:val="0862121A"/>
    <w:lvl w:ilvl="0" w:tplc="FFFFFFFF">
      <w:start w:val="1"/>
      <w:numFmt w:val="lowerLetter"/>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9A93470"/>
    <w:multiLevelType w:val="hybridMultilevel"/>
    <w:tmpl w:val="F558BEC0"/>
    <w:lvl w:ilvl="0" w:tplc="0409001B">
      <w:start w:val="1"/>
      <w:numFmt w:val="lowerRoman"/>
      <w:lvlText w:val="%1."/>
      <w:lvlJc w:val="righ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4" w15:restartNumberingAfterBreak="0">
    <w:nsid w:val="6E586C62"/>
    <w:multiLevelType w:val="hybridMultilevel"/>
    <w:tmpl w:val="8C6EE2CC"/>
    <w:lvl w:ilvl="0" w:tplc="6586401E">
      <w:start w:val="1"/>
      <w:numFmt w:val="bullet"/>
      <w:lvlText w:val=""/>
      <w:lvlJc w:val="left"/>
      <w:pPr>
        <w:tabs>
          <w:tab w:val="num" w:pos="480"/>
        </w:tabs>
        <w:ind w:left="480" w:hanging="480"/>
      </w:pPr>
      <w:rPr>
        <w:rFonts w:ascii="Wingdings" w:hAnsi="Wingdings" w:hint="default"/>
      </w:rPr>
    </w:lvl>
    <w:lvl w:ilvl="1" w:tplc="423C5B7E" w:tentative="1">
      <w:start w:val="1"/>
      <w:numFmt w:val="bullet"/>
      <w:lvlText w:val=""/>
      <w:lvlJc w:val="left"/>
      <w:pPr>
        <w:tabs>
          <w:tab w:val="num" w:pos="960"/>
        </w:tabs>
        <w:ind w:left="960" w:hanging="480"/>
      </w:pPr>
      <w:rPr>
        <w:rFonts w:ascii="Wingdings" w:hAnsi="Wingdings" w:hint="default"/>
      </w:rPr>
    </w:lvl>
    <w:lvl w:ilvl="2" w:tplc="7550E910" w:tentative="1">
      <w:start w:val="1"/>
      <w:numFmt w:val="bullet"/>
      <w:lvlText w:val=""/>
      <w:lvlJc w:val="left"/>
      <w:pPr>
        <w:tabs>
          <w:tab w:val="num" w:pos="1440"/>
        </w:tabs>
        <w:ind w:left="1440" w:hanging="480"/>
      </w:pPr>
      <w:rPr>
        <w:rFonts w:ascii="Wingdings" w:hAnsi="Wingdings" w:hint="default"/>
      </w:rPr>
    </w:lvl>
    <w:lvl w:ilvl="3" w:tplc="CB5E6DC0" w:tentative="1">
      <w:start w:val="1"/>
      <w:numFmt w:val="bullet"/>
      <w:lvlText w:val=""/>
      <w:lvlJc w:val="left"/>
      <w:pPr>
        <w:tabs>
          <w:tab w:val="num" w:pos="1920"/>
        </w:tabs>
        <w:ind w:left="1920" w:hanging="480"/>
      </w:pPr>
      <w:rPr>
        <w:rFonts w:ascii="Wingdings" w:hAnsi="Wingdings" w:hint="default"/>
      </w:rPr>
    </w:lvl>
    <w:lvl w:ilvl="4" w:tplc="B61CFA8C" w:tentative="1">
      <w:start w:val="1"/>
      <w:numFmt w:val="bullet"/>
      <w:lvlText w:val=""/>
      <w:lvlJc w:val="left"/>
      <w:pPr>
        <w:tabs>
          <w:tab w:val="num" w:pos="2400"/>
        </w:tabs>
        <w:ind w:left="2400" w:hanging="480"/>
      </w:pPr>
      <w:rPr>
        <w:rFonts w:ascii="Wingdings" w:hAnsi="Wingdings" w:hint="default"/>
      </w:rPr>
    </w:lvl>
    <w:lvl w:ilvl="5" w:tplc="544AFACA" w:tentative="1">
      <w:start w:val="1"/>
      <w:numFmt w:val="bullet"/>
      <w:lvlText w:val=""/>
      <w:lvlJc w:val="left"/>
      <w:pPr>
        <w:tabs>
          <w:tab w:val="num" w:pos="2880"/>
        </w:tabs>
        <w:ind w:left="2880" w:hanging="480"/>
      </w:pPr>
      <w:rPr>
        <w:rFonts w:ascii="Wingdings" w:hAnsi="Wingdings" w:hint="default"/>
      </w:rPr>
    </w:lvl>
    <w:lvl w:ilvl="6" w:tplc="BBA89212" w:tentative="1">
      <w:start w:val="1"/>
      <w:numFmt w:val="bullet"/>
      <w:lvlText w:val=""/>
      <w:lvlJc w:val="left"/>
      <w:pPr>
        <w:tabs>
          <w:tab w:val="num" w:pos="3360"/>
        </w:tabs>
        <w:ind w:left="3360" w:hanging="480"/>
      </w:pPr>
      <w:rPr>
        <w:rFonts w:ascii="Wingdings" w:hAnsi="Wingdings" w:hint="default"/>
      </w:rPr>
    </w:lvl>
    <w:lvl w:ilvl="7" w:tplc="57747090" w:tentative="1">
      <w:start w:val="1"/>
      <w:numFmt w:val="bullet"/>
      <w:lvlText w:val=""/>
      <w:lvlJc w:val="left"/>
      <w:pPr>
        <w:tabs>
          <w:tab w:val="num" w:pos="3840"/>
        </w:tabs>
        <w:ind w:left="3840" w:hanging="480"/>
      </w:pPr>
      <w:rPr>
        <w:rFonts w:ascii="Wingdings" w:hAnsi="Wingdings" w:hint="default"/>
      </w:rPr>
    </w:lvl>
    <w:lvl w:ilvl="8" w:tplc="A99412DE"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F9C0839"/>
    <w:multiLevelType w:val="hybridMultilevel"/>
    <w:tmpl w:val="AC221F76"/>
    <w:lvl w:ilvl="0" w:tplc="59824EB2">
      <w:start w:val="1"/>
      <w:numFmt w:val="lowerLetter"/>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0D56490"/>
    <w:multiLevelType w:val="hybridMultilevel"/>
    <w:tmpl w:val="5AE0E054"/>
    <w:lvl w:ilvl="0" w:tplc="77289D96">
      <w:start w:val="3"/>
      <w:numFmt w:val="bullet"/>
      <w:lvlText w:val="-"/>
      <w:lvlJc w:val="left"/>
      <w:pPr>
        <w:ind w:left="2181" w:hanging="480"/>
      </w:pPr>
      <w:rPr>
        <w:rFonts w:ascii="Times New Roman" w:eastAsia="新細明體" w:hAnsi="Times New Roman" w:cs="Times New Roman"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7" w15:restartNumberingAfterBreak="0">
    <w:nsid w:val="71C2613D"/>
    <w:multiLevelType w:val="hybridMultilevel"/>
    <w:tmpl w:val="7A34B144"/>
    <w:lvl w:ilvl="0" w:tplc="D1149D50">
      <w:start w:val="1"/>
      <w:numFmt w:val="lowerRoman"/>
      <w:lvlText w:val="(%1)"/>
      <w:lvlJc w:val="left"/>
      <w:pPr>
        <w:ind w:left="480" w:hanging="480"/>
      </w:pPr>
      <w:rPr>
        <w:rFonts w:ascii="Times New Roman" w:hAnsi="Times New Roman" w:hint="default"/>
        <w:b w:val="0"/>
        <w:i w:val="0"/>
        <w:color w:val="000000" w:themeColor="text1"/>
        <w:spacing w:val="-2"/>
        <w:w w:val="104"/>
        <w:sz w:val="23"/>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9"/>
  </w:num>
  <w:num w:numId="4">
    <w:abstractNumId w:val="7"/>
  </w:num>
  <w:num w:numId="5">
    <w:abstractNumId w:val="10"/>
  </w:num>
  <w:num w:numId="6">
    <w:abstractNumId w:val="16"/>
  </w:num>
  <w:num w:numId="7">
    <w:abstractNumId w:val="18"/>
  </w:num>
  <w:num w:numId="8">
    <w:abstractNumId w:val="17"/>
  </w:num>
  <w:num w:numId="9">
    <w:abstractNumId w:val="24"/>
  </w:num>
  <w:num w:numId="10">
    <w:abstractNumId w:val="5"/>
  </w:num>
  <w:num w:numId="11">
    <w:abstractNumId w:val="9"/>
  </w:num>
  <w:num w:numId="12">
    <w:abstractNumId w:val="2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3"/>
  </w:num>
  <w:num w:numId="18">
    <w:abstractNumId w:val="26"/>
  </w:num>
  <w:num w:numId="19">
    <w:abstractNumId w:val="22"/>
  </w:num>
  <w:num w:numId="20">
    <w:abstractNumId w:val="13"/>
  </w:num>
  <w:num w:numId="21">
    <w:abstractNumId w:val="8"/>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 w:numId="27">
    <w:abstractNumId w:val="21"/>
  </w:num>
  <w:num w:numId="28">
    <w:abstractNumId w:val="11"/>
  </w:num>
  <w:num w:numId="29">
    <w:abstractNumId w:val="6"/>
  </w:num>
  <w:num w:numId="30">
    <w:abstractNumId w:val="14"/>
  </w:num>
  <w:num w:numId="31">
    <w:abstractNumId w:val="2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61"/>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CB"/>
    <w:rsid w:val="00001945"/>
    <w:rsid w:val="00002C6F"/>
    <w:rsid w:val="00005EB3"/>
    <w:rsid w:val="00006119"/>
    <w:rsid w:val="00010E8F"/>
    <w:rsid w:val="00012F1A"/>
    <w:rsid w:val="00014F53"/>
    <w:rsid w:val="00020EA3"/>
    <w:rsid w:val="00022CDE"/>
    <w:rsid w:val="000254B7"/>
    <w:rsid w:val="000257A2"/>
    <w:rsid w:val="0003352F"/>
    <w:rsid w:val="00034D21"/>
    <w:rsid w:val="0003562A"/>
    <w:rsid w:val="00035877"/>
    <w:rsid w:val="00043D03"/>
    <w:rsid w:val="000509AB"/>
    <w:rsid w:val="00053C53"/>
    <w:rsid w:val="00056A97"/>
    <w:rsid w:val="00063120"/>
    <w:rsid w:val="000709C0"/>
    <w:rsid w:val="00077EC6"/>
    <w:rsid w:val="0008255D"/>
    <w:rsid w:val="00092BF7"/>
    <w:rsid w:val="00092F25"/>
    <w:rsid w:val="000936F8"/>
    <w:rsid w:val="000960B9"/>
    <w:rsid w:val="00097CAB"/>
    <w:rsid w:val="000A46F9"/>
    <w:rsid w:val="000A7517"/>
    <w:rsid w:val="000A75CE"/>
    <w:rsid w:val="000B0700"/>
    <w:rsid w:val="000B0953"/>
    <w:rsid w:val="000B1C96"/>
    <w:rsid w:val="000B3776"/>
    <w:rsid w:val="000B4AD3"/>
    <w:rsid w:val="000C0952"/>
    <w:rsid w:val="000C09D1"/>
    <w:rsid w:val="000D136B"/>
    <w:rsid w:val="000D4B0B"/>
    <w:rsid w:val="000E2939"/>
    <w:rsid w:val="000E33A9"/>
    <w:rsid w:val="000E37EB"/>
    <w:rsid w:val="000E7DC5"/>
    <w:rsid w:val="000F38E6"/>
    <w:rsid w:val="000F647D"/>
    <w:rsid w:val="000F70D7"/>
    <w:rsid w:val="00101457"/>
    <w:rsid w:val="00102282"/>
    <w:rsid w:val="00102CD8"/>
    <w:rsid w:val="00103B1E"/>
    <w:rsid w:val="001153DE"/>
    <w:rsid w:val="0011566B"/>
    <w:rsid w:val="00120DF6"/>
    <w:rsid w:val="00122DA7"/>
    <w:rsid w:val="001238B2"/>
    <w:rsid w:val="00124AFC"/>
    <w:rsid w:val="001254B0"/>
    <w:rsid w:val="001319CE"/>
    <w:rsid w:val="00137E2F"/>
    <w:rsid w:val="00140469"/>
    <w:rsid w:val="00143C52"/>
    <w:rsid w:val="00146993"/>
    <w:rsid w:val="001501A4"/>
    <w:rsid w:val="00154545"/>
    <w:rsid w:val="0015700A"/>
    <w:rsid w:val="00171939"/>
    <w:rsid w:val="00171E5B"/>
    <w:rsid w:val="00172115"/>
    <w:rsid w:val="00175254"/>
    <w:rsid w:val="00177058"/>
    <w:rsid w:val="0018111E"/>
    <w:rsid w:val="0018518D"/>
    <w:rsid w:val="00190167"/>
    <w:rsid w:val="001909AB"/>
    <w:rsid w:val="00193468"/>
    <w:rsid w:val="00193CDF"/>
    <w:rsid w:val="001A13E6"/>
    <w:rsid w:val="001A5C2E"/>
    <w:rsid w:val="001B28BF"/>
    <w:rsid w:val="001B3CB5"/>
    <w:rsid w:val="001B444E"/>
    <w:rsid w:val="001B7088"/>
    <w:rsid w:val="001B7DCC"/>
    <w:rsid w:val="001C4CA9"/>
    <w:rsid w:val="001C68EE"/>
    <w:rsid w:val="001C7A11"/>
    <w:rsid w:val="001C7D67"/>
    <w:rsid w:val="001D0CAD"/>
    <w:rsid w:val="001D5CEB"/>
    <w:rsid w:val="001E03E9"/>
    <w:rsid w:val="001E653C"/>
    <w:rsid w:val="001F2E27"/>
    <w:rsid w:val="00201087"/>
    <w:rsid w:val="00201963"/>
    <w:rsid w:val="00202A3B"/>
    <w:rsid w:val="00204965"/>
    <w:rsid w:val="002066C9"/>
    <w:rsid w:val="00207782"/>
    <w:rsid w:val="00210606"/>
    <w:rsid w:val="00212292"/>
    <w:rsid w:val="00212B78"/>
    <w:rsid w:val="00214F4F"/>
    <w:rsid w:val="00223AFB"/>
    <w:rsid w:val="00225952"/>
    <w:rsid w:val="00230995"/>
    <w:rsid w:val="002316BB"/>
    <w:rsid w:val="00231F9B"/>
    <w:rsid w:val="00235C54"/>
    <w:rsid w:val="00237ED8"/>
    <w:rsid w:val="00251D74"/>
    <w:rsid w:val="00253433"/>
    <w:rsid w:val="00253943"/>
    <w:rsid w:val="00254D30"/>
    <w:rsid w:val="00265904"/>
    <w:rsid w:val="0027587E"/>
    <w:rsid w:val="00277711"/>
    <w:rsid w:val="00282EFA"/>
    <w:rsid w:val="00284467"/>
    <w:rsid w:val="00291211"/>
    <w:rsid w:val="0029254D"/>
    <w:rsid w:val="00293F9A"/>
    <w:rsid w:val="002962E5"/>
    <w:rsid w:val="00296C4D"/>
    <w:rsid w:val="00297687"/>
    <w:rsid w:val="002A543E"/>
    <w:rsid w:val="002A5FB8"/>
    <w:rsid w:val="002B4B98"/>
    <w:rsid w:val="002B59CF"/>
    <w:rsid w:val="002B7AF2"/>
    <w:rsid w:val="002C1F8C"/>
    <w:rsid w:val="002C4781"/>
    <w:rsid w:val="002C5C13"/>
    <w:rsid w:val="002D1967"/>
    <w:rsid w:val="002D2612"/>
    <w:rsid w:val="002D69F2"/>
    <w:rsid w:val="002D7EA8"/>
    <w:rsid w:val="002E1F13"/>
    <w:rsid w:val="002E27D8"/>
    <w:rsid w:val="002E2D0B"/>
    <w:rsid w:val="002F02A7"/>
    <w:rsid w:val="002F26D3"/>
    <w:rsid w:val="002F3899"/>
    <w:rsid w:val="002F49E6"/>
    <w:rsid w:val="002F4AEF"/>
    <w:rsid w:val="002F4D01"/>
    <w:rsid w:val="002F5AA4"/>
    <w:rsid w:val="002F5C37"/>
    <w:rsid w:val="00313ED3"/>
    <w:rsid w:val="00314E95"/>
    <w:rsid w:val="00315B39"/>
    <w:rsid w:val="003229BC"/>
    <w:rsid w:val="00322A85"/>
    <w:rsid w:val="00341F76"/>
    <w:rsid w:val="00343C82"/>
    <w:rsid w:val="00347255"/>
    <w:rsid w:val="00347991"/>
    <w:rsid w:val="00353E27"/>
    <w:rsid w:val="003555F8"/>
    <w:rsid w:val="003565BC"/>
    <w:rsid w:val="00362B75"/>
    <w:rsid w:val="00363729"/>
    <w:rsid w:val="00365C2A"/>
    <w:rsid w:val="00365C63"/>
    <w:rsid w:val="00366DF4"/>
    <w:rsid w:val="00376B44"/>
    <w:rsid w:val="00377CA9"/>
    <w:rsid w:val="00380C0A"/>
    <w:rsid w:val="00387CE9"/>
    <w:rsid w:val="00390345"/>
    <w:rsid w:val="0039103B"/>
    <w:rsid w:val="00391F97"/>
    <w:rsid w:val="00397A7C"/>
    <w:rsid w:val="003A1632"/>
    <w:rsid w:val="003A1998"/>
    <w:rsid w:val="003A1BF5"/>
    <w:rsid w:val="003A48CD"/>
    <w:rsid w:val="003A7E1E"/>
    <w:rsid w:val="003B004F"/>
    <w:rsid w:val="003B7062"/>
    <w:rsid w:val="003C1E1F"/>
    <w:rsid w:val="003C2834"/>
    <w:rsid w:val="003C2DC0"/>
    <w:rsid w:val="003C3ABC"/>
    <w:rsid w:val="003C4B7E"/>
    <w:rsid w:val="003C4CC4"/>
    <w:rsid w:val="003C6876"/>
    <w:rsid w:val="003C6CA8"/>
    <w:rsid w:val="003D0A72"/>
    <w:rsid w:val="003D3566"/>
    <w:rsid w:val="003D5B92"/>
    <w:rsid w:val="003E3068"/>
    <w:rsid w:val="003E3607"/>
    <w:rsid w:val="003F1A8F"/>
    <w:rsid w:val="003F79B6"/>
    <w:rsid w:val="003F7ADB"/>
    <w:rsid w:val="00400B3E"/>
    <w:rsid w:val="00401135"/>
    <w:rsid w:val="00403B93"/>
    <w:rsid w:val="00411661"/>
    <w:rsid w:val="00414011"/>
    <w:rsid w:val="004159D3"/>
    <w:rsid w:val="00420362"/>
    <w:rsid w:val="00431089"/>
    <w:rsid w:val="00431329"/>
    <w:rsid w:val="004509D7"/>
    <w:rsid w:val="00450A3A"/>
    <w:rsid w:val="00451AB1"/>
    <w:rsid w:val="00455028"/>
    <w:rsid w:val="00456C12"/>
    <w:rsid w:val="004653F3"/>
    <w:rsid w:val="00471A24"/>
    <w:rsid w:val="00471D46"/>
    <w:rsid w:val="00474799"/>
    <w:rsid w:val="00475A8D"/>
    <w:rsid w:val="0047658B"/>
    <w:rsid w:val="00476F0C"/>
    <w:rsid w:val="00477EC0"/>
    <w:rsid w:val="00481295"/>
    <w:rsid w:val="00484F71"/>
    <w:rsid w:val="00485293"/>
    <w:rsid w:val="00485C4A"/>
    <w:rsid w:val="0048739C"/>
    <w:rsid w:val="00490772"/>
    <w:rsid w:val="00491284"/>
    <w:rsid w:val="004912C8"/>
    <w:rsid w:val="004924E8"/>
    <w:rsid w:val="00493D7A"/>
    <w:rsid w:val="00495FA9"/>
    <w:rsid w:val="004A4A30"/>
    <w:rsid w:val="004A4ABE"/>
    <w:rsid w:val="004A4E83"/>
    <w:rsid w:val="004B0664"/>
    <w:rsid w:val="004B2508"/>
    <w:rsid w:val="004B2AC7"/>
    <w:rsid w:val="004B4A64"/>
    <w:rsid w:val="004B5888"/>
    <w:rsid w:val="004B6248"/>
    <w:rsid w:val="004B6D70"/>
    <w:rsid w:val="004C063C"/>
    <w:rsid w:val="004C46A5"/>
    <w:rsid w:val="004D5807"/>
    <w:rsid w:val="004D6961"/>
    <w:rsid w:val="004D7934"/>
    <w:rsid w:val="004E30CE"/>
    <w:rsid w:val="004E5219"/>
    <w:rsid w:val="004F0B51"/>
    <w:rsid w:val="004F4F00"/>
    <w:rsid w:val="004F7F38"/>
    <w:rsid w:val="00505065"/>
    <w:rsid w:val="005055AE"/>
    <w:rsid w:val="0050653E"/>
    <w:rsid w:val="00510EEC"/>
    <w:rsid w:val="005114D1"/>
    <w:rsid w:val="005117D7"/>
    <w:rsid w:val="00511F01"/>
    <w:rsid w:val="005155E3"/>
    <w:rsid w:val="00516A4A"/>
    <w:rsid w:val="00521453"/>
    <w:rsid w:val="00526CC3"/>
    <w:rsid w:val="00527DA5"/>
    <w:rsid w:val="005308CB"/>
    <w:rsid w:val="005311C1"/>
    <w:rsid w:val="00535B51"/>
    <w:rsid w:val="00537AF0"/>
    <w:rsid w:val="0054271D"/>
    <w:rsid w:val="005450BF"/>
    <w:rsid w:val="0055076F"/>
    <w:rsid w:val="00551CEA"/>
    <w:rsid w:val="0055224D"/>
    <w:rsid w:val="00556709"/>
    <w:rsid w:val="00562713"/>
    <w:rsid w:val="00562ECB"/>
    <w:rsid w:val="00563C6A"/>
    <w:rsid w:val="0056646B"/>
    <w:rsid w:val="00571285"/>
    <w:rsid w:val="005752C8"/>
    <w:rsid w:val="00575CC9"/>
    <w:rsid w:val="00576834"/>
    <w:rsid w:val="00583F32"/>
    <w:rsid w:val="0058406E"/>
    <w:rsid w:val="00585DFA"/>
    <w:rsid w:val="00590ACD"/>
    <w:rsid w:val="00590E1A"/>
    <w:rsid w:val="00591B63"/>
    <w:rsid w:val="00596634"/>
    <w:rsid w:val="00596F52"/>
    <w:rsid w:val="005A3616"/>
    <w:rsid w:val="005A362F"/>
    <w:rsid w:val="005A3C24"/>
    <w:rsid w:val="005C2AB8"/>
    <w:rsid w:val="005D0B9E"/>
    <w:rsid w:val="005D15F7"/>
    <w:rsid w:val="005E2AFD"/>
    <w:rsid w:val="005E3762"/>
    <w:rsid w:val="005E3B8A"/>
    <w:rsid w:val="005E497D"/>
    <w:rsid w:val="005E59AF"/>
    <w:rsid w:val="005F06A0"/>
    <w:rsid w:val="005F35D8"/>
    <w:rsid w:val="005F3AA2"/>
    <w:rsid w:val="005F3E14"/>
    <w:rsid w:val="005F487C"/>
    <w:rsid w:val="00601EC3"/>
    <w:rsid w:val="006026BD"/>
    <w:rsid w:val="00605BD1"/>
    <w:rsid w:val="00610B06"/>
    <w:rsid w:val="006121AF"/>
    <w:rsid w:val="0061724B"/>
    <w:rsid w:val="00620C9D"/>
    <w:rsid w:val="0062128F"/>
    <w:rsid w:val="006213F4"/>
    <w:rsid w:val="00627952"/>
    <w:rsid w:val="0063316F"/>
    <w:rsid w:val="006342D1"/>
    <w:rsid w:val="006352BB"/>
    <w:rsid w:val="00640483"/>
    <w:rsid w:val="00643FAB"/>
    <w:rsid w:val="00645B71"/>
    <w:rsid w:val="00647F76"/>
    <w:rsid w:val="00651EF7"/>
    <w:rsid w:val="00655423"/>
    <w:rsid w:val="00657648"/>
    <w:rsid w:val="00661F45"/>
    <w:rsid w:val="006626EC"/>
    <w:rsid w:val="00672182"/>
    <w:rsid w:val="00681D28"/>
    <w:rsid w:val="006831BE"/>
    <w:rsid w:val="00687C19"/>
    <w:rsid w:val="00692EB8"/>
    <w:rsid w:val="00695C08"/>
    <w:rsid w:val="006A284B"/>
    <w:rsid w:val="006A6299"/>
    <w:rsid w:val="006A7011"/>
    <w:rsid w:val="006B172E"/>
    <w:rsid w:val="006B32C7"/>
    <w:rsid w:val="006B4298"/>
    <w:rsid w:val="006B4979"/>
    <w:rsid w:val="006D018A"/>
    <w:rsid w:val="006D163A"/>
    <w:rsid w:val="006D25D5"/>
    <w:rsid w:val="006E3704"/>
    <w:rsid w:val="006F0AB4"/>
    <w:rsid w:val="006F6BAA"/>
    <w:rsid w:val="0070161F"/>
    <w:rsid w:val="00706753"/>
    <w:rsid w:val="00711CA5"/>
    <w:rsid w:val="00711CD7"/>
    <w:rsid w:val="00713E94"/>
    <w:rsid w:val="00725070"/>
    <w:rsid w:val="00725BE1"/>
    <w:rsid w:val="00733DE8"/>
    <w:rsid w:val="00734592"/>
    <w:rsid w:val="00741715"/>
    <w:rsid w:val="00741B2E"/>
    <w:rsid w:val="00741B9A"/>
    <w:rsid w:val="00743570"/>
    <w:rsid w:val="00752E50"/>
    <w:rsid w:val="00754E0F"/>
    <w:rsid w:val="00763A41"/>
    <w:rsid w:val="00764A81"/>
    <w:rsid w:val="0077006E"/>
    <w:rsid w:val="0077206E"/>
    <w:rsid w:val="007727DB"/>
    <w:rsid w:val="007752FE"/>
    <w:rsid w:val="00777093"/>
    <w:rsid w:val="00777150"/>
    <w:rsid w:val="00777B3F"/>
    <w:rsid w:val="0078113D"/>
    <w:rsid w:val="00783591"/>
    <w:rsid w:val="00783AB9"/>
    <w:rsid w:val="0078776D"/>
    <w:rsid w:val="00791E19"/>
    <w:rsid w:val="00791F7A"/>
    <w:rsid w:val="007A2EA4"/>
    <w:rsid w:val="007A6185"/>
    <w:rsid w:val="007A71A7"/>
    <w:rsid w:val="007B075C"/>
    <w:rsid w:val="007C68CB"/>
    <w:rsid w:val="007D11BE"/>
    <w:rsid w:val="007D2E0A"/>
    <w:rsid w:val="007D316C"/>
    <w:rsid w:val="007D5E1F"/>
    <w:rsid w:val="007E5244"/>
    <w:rsid w:val="007F43E5"/>
    <w:rsid w:val="007F527D"/>
    <w:rsid w:val="007F5D62"/>
    <w:rsid w:val="007F72E3"/>
    <w:rsid w:val="008078CC"/>
    <w:rsid w:val="00816752"/>
    <w:rsid w:val="00825E02"/>
    <w:rsid w:val="0082613F"/>
    <w:rsid w:val="00832827"/>
    <w:rsid w:val="00832DD8"/>
    <w:rsid w:val="00840C1B"/>
    <w:rsid w:val="00843FC1"/>
    <w:rsid w:val="00844203"/>
    <w:rsid w:val="0084469C"/>
    <w:rsid w:val="008459AB"/>
    <w:rsid w:val="00850E91"/>
    <w:rsid w:val="0085147F"/>
    <w:rsid w:val="00851F7C"/>
    <w:rsid w:val="00852D93"/>
    <w:rsid w:val="00856ECD"/>
    <w:rsid w:val="00857A51"/>
    <w:rsid w:val="00862A6C"/>
    <w:rsid w:val="00867A19"/>
    <w:rsid w:val="008819E2"/>
    <w:rsid w:val="00883E95"/>
    <w:rsid w:val="00884831"/>
    <w:rsid w:val="00885443"/>
    <w:rsid w:val="00894436"/>
    <w:rsid w:val="008A1A5E"/>
    <w:rsid w:val="008A1D94"/>
    <w:rsid w:val="008A2617"/>
    <w:rsid w:val="008B26F7"/>
    <w:rsid w:val="008B71A5"/>
    <w:rsid w:val="008C700C"/>
    <w:rsid w:val="008C7732"/>
    <w:rsid w:val="008D1A25"/>
    <w:rsid w:val="008D659F"/>
    <w:rsid w:val="008E12B4"/>
    <w:rsid w:val="008E2832"/>
    <w:rsid w:val="008E2CC9"/>
    <w:rsid w:val="008E308A"/>
    <w:rsid w:val="008F4EFC"/>
    <w:rsid w:val="008F5D8A"/>
    <w:rsid w:val="00910D56"/>
    <w:rsid w:val="00913681"/>
    <w:rsid w:val="00914720"/>
    <w:rsid w:val="00930B27"/>
    <w:rsid w:val="00937BAF"/>
    <w:rsid w:val="00947076"/>
    <w:rsid w:val="009514A3"/>
    <w:rsid w:val="00957333"/>
    <w:rsid w:val="009579B0"/>
    <w:rsid w:val="0096290D"/>
    <w:rsid w:val="00963163"/>
    <w:rsid w:val="00964355"/>
    <w:rsid w:val="00964981"/>
    <w:rsid w:val="00972F95"/>
    <w:rsid w:val="0097604F"/>
    <w:rsid w:val="00977A5F"/>
    <w:rsid w:val="0098747C"/>
    <w:rsid w:val="00990A16"/>
    <w:rsid w:val="0099674A"/>
    <w:rsid w:val="009A1D5A"/>
    <w:rsid w:val="009A3704"/>
    <w:rsid w:val="009A7145"/>
    <w:rsid w:val="009B108B"/>
    <w:rsid w:val="009B12E1"/>
    <w:rsid w:val="009B47C0"/>
    <w:rsid w:val="009B6D31"/>
    <w:rsid w:val="009B7907"/>
    <w:rsid w:val="009C4444"/>
    <w:rsid w:val="009C5E04"/>
    <w:rsid w:val="009D017F"/>
    <w:rsid w:val="009D7502"/>
    <w:rsid w:val="009E2238"/>
    <w:rsid w:val="009E30AB"/>
    <w:rsid w:val="009F61B1"/>
    <w:rsid w:val="009F754F"/>
    <w:rsid w:val="00A03F77"/>
    <w:rsid w:val="00A040C2"/>
    <w:rsid w:val="00A0632A"/>
    <w:rsid w:val="00A13E85"/>
    <w:rsid w:val="00A161AD"/>
    <w:rsid w:val="00A168D8"/>
    <w:rsid w:val="00A17D3C"/>
    <w:rsid w:val="00A21F1C"/>
    <w:rsid w:val="00A2221F"/>
    <w:rsid w:val="00A22316"/>
    <w:rsid w:val="00A35C7B"/>
    <w:rsid w:val="00A4043B"/>
    <w:rsid w:val="00A407D9"/>
    <w:rsid w:val="00A43B5E"/>
    <w:rsid w:val="00A4430A"/>
    <w:rsid w:val="00A45EB6"/>
    <w:rsid w:val="00A502AD"/>
    <w:rsid w:val="00A53D6A"/>
    <w:rsid w:val="00A53EB5"/>
    <w:rsid w:val="00A61268"/>
    <w:rsid w:val="00A66804"/>
    <w:rsid w:val="00A70A5F"/>
    <w:rsid w:val="00A7370E"/>
    <w:rsid w:val="00A75AE8"/>
    <w:rsid w:val="00A8017C"/>
    <w:rsid w:val="00A846A6"/>
    <w:rsid w:val="00A8514B"/>
    <w:rsid w:val="00A862CB"/>
    <w:rsid w:val="00A86EC4"/>
    <w:rsid w:val="00A87576"/>
    <w:rsid w:val="00A93AA0"/>
    <w:rsid w:val="00A940A4"/>
    <w:rsid w:val="00A9567A"/>
    <w:rsid w:val="00AA153D"/>
    <w:rsid w:val="00AA1D98"/>
    <w:rsid w:val="00AB3FF9"/>
    <w:rsid w:val="00AB5E5D"/>
    <w:rsid w:val="00AC0C05"/>
    <w:rsid w:val="00AC3094"/>
    <w:rsid w:val="00AD2E4B"/>
    <w:rsid w:val="00AE1223"/>
    <w:rsid w:val="00AE1786"/>
    <w:rsid w:val="00AE2A6A"/>
    <w:rsid w:val="00AE56FB"/>
    <w:rsid w:val="00AF3D88"/>
    <w:rsid w:val="00AF4D10"/>
    <w:rsid w:val="00AF7078"/>
    <w:rsid w:val="00AF78E4"/>
    <w:rsid w:val="00B0107E"/>
    <w:rsid w:val="00B04885"/>
    <w:rsid w:val="00B05712"/>
    <w:rsid w:val="00B05E38"/>
    <w:rsid w:val="00B10184"/>
    <w:rsid w:val="00B14E9E"/>
    <w:rsid w:val="00B16DE1"/>
    <w:rsid w:val="00B17EF0"/>
    <w:rsid w:val="00B22642"/>
    <w:rsid w:val="00B23445"/>
    <w:rsid w:val="00B243E7"/>
    <w:rsid w:val="00B24793"/>
    <w:rsid w:val="00B26CBE"/>
    <w:rsid w:val="00B26EF1"/>
    <w:rsid w:val="00B325E2"/>
    <w:rsid w:val="00B32E74"/>
    <w:rsid w:val="00B32EC4"/>
    <w:rsid w:val="00B332A7"/>
    <w:rsid w:val="00B34DBE"/>
    <w:rsid w:val="00B375A2"/>
    <w:rsid w:val="00B52171"/>
    <w:rsid w:val="00B5297D"/>
    <w:rsid w:val="00B53FE9"/>
    <w:rsid w:val="00B6111F"/>
    <w:rsid w:val="00B6328A"/>
    <w:rsid w:val="00B6707A"/>
    <w:rsid w:val="00B73E66"/>
    <w:rsid w:val="00B74055"/>
    <w:rsid w:val="00B83F9D"/>
    <w:rsid w:val="00B86467"/>
    <w:rsid w:val="00B92F20"/>
    <w:rsid w:val="00B93401"/>
    <w:rsid w:val="00B949F7"/>
    <w:rsid w:val="00B94D3B"/>
    <w:rsid w:val="00B965AE"/>
    <w:rsid w:val="00BA0E68"/>
    <w:rsid w:val="00BA2612"/>
    <w:rsid w:val="00BB4A51"/>
    <w:rsid w:val="00BB5665"/>
    <w:rsid w:val="00BD0069"/>
    <w:rsid w:val="00BD1344"/>
    <w:rsid w:val="00BD30A7"/>
    <w:rsid w:val="00BD3542"/>
    <w:rsid w:val="00BD58CE"/>
    <w:rsid w:val="00BE2D0B"/>
    <w:rsid w:val="00BE6E3E"/>
    <w:rsid w:val="00BE7178"/>
    <w:rsid w:val="00BF4203"/>
    <w:rsid w:val="00BF56C3"/>
    <w:rsid w:val="00BF69B0"/>
    <w:rsid w:val="00BF7FE2"/>
    <w:rsid w:val="00C00BE5"/>
    <w:rsid w:val="00C01912"/>
    <w:rsid w:val="00C02EE3"/>
    <w:rsid w:val="00C03D76"/>
    <w:rsid w:val="00C03F05"/>
    <w:rsid w:val="00C059BC"/>
    <w:rsid w:val="00C07B43"/>
    <w:rsid w:val="00C10086"/>
    <w:rsid w:val="00C10DE2"/>
    <w:rsid w:val="00C111DB"/>
    <w:rsid w:val="00C11911"/>
    <w:rsid w:val="00C26D95"/>
    <w:rsid w:val="00C30CD4"/>
    <w:rsid w:val="00C31A46"/>
    <w:rsid w:val="00C33655"/>
    <w:rsid w:val="00C35C8B"/>
    <w:rsid w:val="00C46019"/>
    <w:rsid w:val="00C50CD1"/>
    <w:rsid w:val="00C51F4C"/>
    <w:rsid w:val="00C52E34"/>
    <w:rsid w:val="00C53123"/>
    <w:rsid w:val="00C53826"/>
    <w:rsid w:val="00C547DD"/>
    <w:rsid w:val="00C56BAE"/>
    <w:rsid w:val="00C57949"/>
    <w:rsid w:val="00C579DA"/>
    <w:rsid w:val="00C64965"/>
    <w:rsid w:val="00C64C7B"/>
    <w:rsid w:val="00C65889"/>
    <w:rsid w:val="00C65EBB"/>
    <w:rsid w:val="00C7030F"/>
    <w:rsid w:val="00C7221C"/>
    <w:rsid w:val="00C74800"/>
    <w:rsid w:val="00C77C85"/>
    <w:rsid w:val="00C865E9"/>
    <w:rsid w:val="00C90413"/>
    <w:rsid w:val="00C919BC"/>
    <w:rsid w:val="00C94DDB"/>
    <w:rsid w:val="00CA369D"/>
    <w:rsid w:val="00CB1AF7"/>
    <w:rsid w:val="00CB375E"/>
    <w:rsid w:val="00CB4548"/>
    <w:rsid w:val="00CC2BAA"/>
    <w:rsid w:val="00CC3ECB"/>
    <w:rsid w:val="00CC4CB9"/>
    <w:rsid w:val="00CC60A3"/>
    <w:rsid w:val="00CC73C8"/>
    <w:rsid w:val="00CD2DB6"/>
    <w:rsid w:val="00CD4AB6"/>
    <w:rsid w:val="00CD670E"/>
    <w:rsid w:val="00CE409D"/>
    <w:rsid w:val="00CE594D"/>
    <w:rsid w:val="00CF65FF"/>
    <w:rsid w:val="00D02398"/>
    <w:rsid w:val="00D13158"/>
    <w:rsid w:val="00D14D9F"/>
    <w:rsid w:val="00D16FCF"/>
    <w:rsid w:val="00D1749C"/>
    <w:rsid w:val="00D251C6"/>
    <w:rsid w:val="00D27490"/>
    <w:rsid w:val="00D27D05"/>
    <w:rsid w:val="00D3127B"/>
    <w:rsid w:val="00D32715"/>
    <w:rsid w:val="00D44181"/>
    <w:rsid w:val="00D45033"/>
    <w:rsid w:val="00D505DF"/>
    <w:rsid w:val="00D55701"/>
    <w:rsid w:val="00D61684"/>
    <w:rsid w:val="00D61981"/>
    <w:rsid w:val="00D65531"/>
    <w:rsid w:val="00D67B9A"/>
    <w:rsid w:val="00D700DB"/>
    <w:rsid w:val="00D7275A"/>
    <w:rsid w:val="00D72C15"/>
    <w:rsid w:val="00D75910"/>
    <w:rsid w:val="00D759AF"/>
    <w:rsid w:val="00D759E2"/>
    <w:rsid w:val="00D76962"/>
    <w:rsid w:val="00D818AB"/>
    <w:rsid w:val="00D86689"/>
    <w:rsid w:val="00D8732C"/>
    <w:rsid w:val="00D90ACD"/>
    <w:rsid w:val="00D93D0D"/>
    <w:rsid w:val="00D96683"/>
    <w:rsid w:val="00DA5F51"/>
    <w:rsid w:val="00DA643B"/>
    <w:rsid w:val="00DB21A8"/>
    <w:rsid w:val="00DB2E7E"/>
    <w:rsid w:val="00DB4EF7"/>
    <w:rsid w:val="00DC0D33"/>
    <w:rsid w:val="00DC3D8E"/>
    <w:rsid w:val="00DC5612"/>
    <w:rsid w:val="00DC6C46"/>
    <w:rsid w:val="00DC7BF2"/>
    <w:rsid w:val="00DF491F"/>
    <w:rsid w:val="00DF6AF1"/>
    <w:rsid w:val="00E036B6"/>
    <w:rsid w:val="00E03936"/>
    <w:rsid w:val="00E03A1F"/>
    <w:rsid w:val="00E03F63"/>
    <w:rsid w:val="00E055D4"/>
    <w:rsid w:val="00E05F57"/>
    <w:rsid w:val="00E068A8"/>
    <w:rsid w:val="00E14A17"/>
    <w:rsid w:val="00E22AA7"/>
    <w:rsid w:val="00E230E8"/>
    <w:rsid w:val="00E254AB"/>
    <w:rsid w:val="00E264D0"/>
    <w:rsid w:val="00E26827"/>
    <w:rsid w:val="00E36E4C"/>
    <w:rsid w:val="00E43BEB"/>
    <w:rsid w:val="00E466A0"/>
    <w:rsid w:val="00E51B14"/>
    <w:rsid w:val="00E542D2"/>
    <w:rsid w:val="00E56E2F"/>
    <w:rsid w:val="00E60189"/>
    <w:rsid w:val="00E63FF6"/>
    <w:rsid w:val="00E673D5"/>
    <w:rsid w:val="00E73EFE"/>
    <w:rsid w:val="00E77A9C"/>
    <w:rsid w:val="00E77FC7"/>
    <w:rsid w:val="00E812E4"/>
    <w:rsid w:val="00E81791"/>
    <w:rsid w:val="00E81E03"/>
    <w:rsid w:val="00E825A0"/>
    <w:rsid w:val="00E86935"/>
    <w:rsid w:val="00E91127"/>
    <w:rsid w:val="00E92813"/>
    <w:rsid w:val="00E96662"/>
    <w:rsid w:val="00E96BBB"/>
    <w:rsid w:val="00E97E68"/>
    <w:rsid w:val="00EA227B"/>
    <w:rsid w:val="00EA36E5"/>
    <w:rsid w:val="00EA534C"/>
    <w:rsid w:val="00EB1F26"/>
    <w:rsid w:val="00EB60CA"/>
    <w:rsid w:val="00ED13CE"/>
    <w:rsid w:val="00ED2D50"/>
    <w:rsid w:val="00EE20E8"/>
    <w:rsid w:val="00EE387A"/>
    <w:rsid w:val="00EF0F2D"/>
    <w:rsid w:val="00EF16F8"/>
    <w:rsid w:val="00EF37F8"/>
    <w:rsid w:val="00EF6EE8"/>
    <w:rsid w:val="00F00CA0"/>
    <w:rsid w:val="00F01484"/>
    <w:rsid w:val="00F02968"/>
    <w:rsid w:val="00F03FB9"/>
    <w:rsid w:val="00F067FF"/>
    <w:rsid w:val="00F1198B"/>
    <w:rsid w:val="00F178FC"/>
    <w:rsid w:val="00F200EE"/>
    <w:rsid w:val="00F23F44"/>
    <w:rsid w:val="00F24E55"/>
    <w:rsid w:val="00F26CE8"/>
    <w:rsid w:val="00F27159"/>
    <w:rsid w:val="00F30694"/>
    <w:rsid w:val="00F30A7F"/>
    <w:rsid w:val="00F32285"/>
    <w:rsid w:val="00F347C0"/>
    <w:rsid w:val="00F34D60"/>
    <w:rsid w:val="00F47A5C"/>
    <w:rsid w:val="00F5409A"/>
    <w:rsid w:val="00F56B5A"/>
    <w:rsid w:val="00F660C5"/>
    <w:rsid w:val="00F67D51"/>
    <w:rsid w:val="00F740D5"/>
    <w:rsid w:val="00F743E0"/>
    <w:rsid w:val="00F749CD"/>
    <w:rsid w:val="00F74D2A"/>
    <w:rsid w:val="00F755C6"/>
    <w:rsid w:val="00F765B1"/>
    <w:rsid w:val="00F8133C"/>
    <w:rsid w:val="00F84167"/>
    <w:rsid w:val="00F8541C"/>
    <w:rsid w:val="00F8556C"/>
    <w:rsid w:val="00F93E34"/>
    <w:rsid w:val="00FA1A2F"/>
    <w:rsid w:val="00FA1CAE"/>
    <w:rsid w:val="00FA32E2"/>
    <w:rsid w:val="00FA4163"/>
    <w:rsid w:val="00FA5A94"/>
    <w:rsid w:val="00FA5E2A"/>
    <w:rsid w:val="00FB0844"/>
    <w:rsid w:val="00FB4A9A"/>
    <w:rsid w:val="00FB5CE3"/>
    <w:rsid w:val="00FB70A4"/>
    <w:rsid w:val="00FC0571"/>
    <w:rsid w:val="00FC6FD4"/>
    <w:rsid w:val="00FD17DA"/>
    <w:rsid w:val="00FD47AC"/>
    <w:rsid w:val="00FD4A03"/>
    <w:rsid w:val="00FD5486"/>
    <w:rsid w:val="00FD7352"/>
    <w:rsid w:val="00FE11C7"/>
    <w:rsid w:val="00FE1AFB"/>
    <w:rsid w:val="00FE317A"/>
    <w:rsid w:val="00FE37D5"/>
    <w:rsid w:val="00FE3C57"/>
    <w:rsid w:val="00FE3E38"/>
    <w:rsid w:val="00FE5338"/>
    <w:rsid w:val="00FE7067"/>
    <w:rsid w:val="00FF25AD"/>
    <w:rsid w:val="00FF4A2A"/>
    <w:rsid w:val="00FF7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9EC321E"/>
  <w15:chartTrackingRefBased/>
  <w15:docId w15:val="{9B6D0B01-23E4-4197-BC35-8A57C5E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widowControl/>
      <w:overflowPunct w:val="0"/>
      <w:autoSpaceDE w:val="0"/>
      <w:autoSpaceDN w:val="0"/>
      <w:adjustRightInd w:val="0"/>
      <w:jc w:val="both"/>
      <w:textAlignment w:val="baseline"/>
      <w:outlineLvl w:val="0"/>
    </w:pPr>
    <w:rPr>
      <w:rFonts w:eastAsia="細明體"/>
      <w:b/>
      <w:kern w:val="0"/>
      <w:sz w:val="26"/>
      <w:szCs w:val="20"/>
      <w:lang w:val="en-GB"/>
    </w:rPr>
  </w:style>
  <w:style w:type="paragraph" w:styleId="20">
    <w:name w:val="heading 2"/>
    <w:basedOn w:val="a"/>
    <w:next w:val="a"/>
    <w:qFormat/>
    <w:pPr>
      <w:keepNext/>
      <w:jc w:val="both"/>
      <w:outlineLvl w:val="1"/>
    </w:pPr>
    <w:rPr>
      <w:b/>
    </w:rPr>
  </w:style>
  <w:style w:type="paragraph" w:styleId="3">
    <w:name w:val="heading 3"/>
    <w:basedOn w:val="a"/>
    <w:next w:val="a"/>
    <w:qFormat/>
    <w:pPr>
      <w:keepNext/>
      <w:jc w:val="center"/>
      <w:outlineLvl w:val="2"/>
    </w:pPr>
    <w:rPr>
      <w:b/>
    </w:rPr>
  </w:style>
  <w:style w:type="paragraph" w:styleId="4">
    <w:name w:val="heading 4"/>
    <w:basedOn w:val="a"/>
    <w:next w:val="a"/>
    <w:qFormat/>
    <w:pPr>
      <w:keepNext/>
      <w:adjustRightInd w:val="0"/>
      <w:snapToGrid w:val="0"/>
      <w:jc w:val="both"/>
      <w:outlineLvl w:val="3"/>
    </w:pPr>
    <w:rPr>
      <w:bCs/>
      <w:u w:val="single"/>
    </w:rPr>
  </w:style>
  <w:style w:type="paragraph" w:styleId="5">
    <w:name w:val="heading 5"/>
    <w:basedOn w:val="a"/>
    <w:next w:val="a"/>
    <w:qFormat/>
    <w:pPr>
      <w:keepNext/>
      <w:ind w:firstLine="3420"/>
      <w:jc w:val="center"/>
      <w:outlineLvl w:val="4"/>
    </w:pPr>
    <w:rPr>
      <w:b/>
    </w:rPr>
  </w:style>
  <w:style w:type="paragraph" w:styleId="6">
    <w:name w:val="heading 6"/>
    <w:basedOn w:val="a"/>
    <w:next w:val="a0"/>
    <w:qFormat/>
    <w:pPr>
      <w:keepNext/>
      <w:widowControl/>
      <w:overflowPunct w:val="0"/>
      <w:autoSpaceDE w:val="0"/>
      <w:autoSpaceDN w:val="0"/>
      <w:adjustRightInd w:val="0"/>
      <w:jc w:val="both"/>
      <w:textAlignment w:val="baseline"/>
      <w:outlineLvl w:val="5"/>
    </w:pPr>
    <w:rPr>
      <w:rFonts w:eastAsia="細明體"/>
      <w:b/>
      <w:kern w:val="0"/>
      <w:sz w:val="26"/>
      <w:szCs w:val="2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widowControl/>
      <w:overflowPunct w:val="0"/>
      <w:autoSpaceDE w:val="0"/>
      <w:autoSpaceDN w:val="0"/>
      <w:adjustRightInd w:val="0"/>
      <w:ind w:left="480"/>
      <w:textAlignment w:val="baseline"/>
    </w:pPr>
    <w:rPr>
      <w:rFonts w:eastAsia="細明體"/>
      <w:kern w:val="0"/>
      <w:sz w:val="26"/>
      <w:szCs w:val="20"/>
      <w:lang w:val="en-GB"/>
    </w:rPr>
  </w:style>
  <w:style w:type="paragraph" w:styleId="a4">
    <w:name w:val="Body Text"/>
    <w:basedOn w:val="a"/>
    <w:semiHidden/>
    <w:pPr>
      <w:widowControl/>
      <w:tabs>
        <w:tab w:val="left" w:pos="1440"/>
      </w:tabs>
      <w:overflowPunct w:val="0"/>
      <w:autoSpaceDE w:val="0"/>
      <w:autoSpaceDN w:val="0"/>
      <w:adjustRightInd w:val="0"/>
      <w:jc w:val="both"/>
      <w:textAlignment w:val="baseline"/>
    </w:pPr>
    <w:rPr>
      <w:rFonts w:ascii="CG Times" w:eastAsia="細明體" w:hAnsi="CG Times"/>
      <w:spacing w:val="-3"/>
      <w:kern w:val="0"/>
      <w:sz w:val="26"/>
      <w:szCs w:val="20"/>
      <w:lang w:val="en-GB"/>
    </w:rPr>
  </w:style>
  <w:style w:type="paragraph" w:styleId="a5">
    <w:name w:val="Body Text Indent"/>
    <w:basedOn w:val="a"/>
    <w:semiHidden/>
    <w:pPr>
      <w:ind w:left="900" w:hanging="420"/>
      <w:jc w:val="both"/>
    </w:pPr>
  </w:style>
  <w:style w:type="paragraph" w:styleId="21">
    <w:name w:val="Body Text 2"/>
    <w:basedOn w:val="a"/>
    <w:semiHidden/>
    <w:pPr>
      <w:jc w:val="both"/>
    </w:pPr>
  </w:style>
  <w:style w:type="paragraph" w:styleId="a6">
    <w:name w:val="header"/>
    <w:basedOn w:val="a"/>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character" w:styleId="a8">
    <w:name w:val="page number"/>
    <w:basedOn w:val="a1"/>
  </w:style>
  <w:style w:type="paragraph" w:styleId="22">
    <w:name w:val="Body Text Indent 2"/>
    <w:basedOn w:val="a"/>
    <w:semiHidden/>
    <w:pPr>
      <w:ind w:firstLine="960"/>
      <w:jc w:val="both"/>
    </w:pPr>
    <w:rPr>
      <w:bCs/>
    </w:rPr>
  </w:style>
  <w:style w:type="paragraph" w:styleId="30">
    <w:name w:val="Body Text Indent 3"/>
    <w:basedOn w:val="a"/>
    <w:semiHidden/>
    <w:pPr>
      <w:adjustRightInd w:val="0"/>
      <w:snapToGrid w:val="0"/>
      <w:ind w:left="1440" w:hanging="480"/>
      <w:jc w:val="both"/>
    </w:pPr>
    <w:rPr>
      <w:bCs/>
    </w:rPr>
  </w:style>
  <w:style w:type="character" w:styleId="a9">
    <w:name w:val="annotation reference"/>
    <w:semiHidden/>
    <w:rPr>
      <w:sz w:val="18"/>
      <w:szCs w:val="18"/>
    </w:rPr>
  </w:style>
  <w:style w:type="paragraph" w:styleId="aa">
    <w:name w:val="annotation text"/>
    <w:basedOn w:val="a"/>
    <w:link w:val="ab"/>
    <w:semiHidden/>
  </w:style>
  <w:style w:type="paragraph" w:styleId="ac">
    <w:name w:val="footnote text"/>
    <w:basedOn w:val="a"/>
    <w:semiHidden/>
    <w:pPr>
      <w:snapToGrid w:val="0"/>
    </w:pPr>
    <w:rPr>
      <w:sz w:val="20"/>
      <w:szCs w:val="20"/>
    </w:rPr>
  </w:style>
  <w:style w:type="character" w:styleId="ad">
    <w:name w:val="footnote reference"/>
    <w:semiHidden/>
    <w:rPr>
      <w:vertAlign w:val="superscript"/>
    </w:rPr>
  </w:style>
  <w:style w:type="paragraph" w:styleId="ae">
    <w:name w:val="Balloon Text"/>
    <w:basedOn w:val="a"/>
    <w:link w:val="af"/>
    <w:uiPriority w:val="99"/>
    <w:semiHidden/>
    <w:unhideWhenUsed/>
    <w:rsid w:val="004A4ABE"/>
    <w:rPr>
      <w:rFonts w:ascii="Cambria" w:hAnsi="Cambria"/>
      <w:sz w:val="18"/>
      <w:szCs w:val="18"/>
    </w:rPr>
  </w:style>
  <w:style w:type="character" w:customStyle="1" w:styleId="af">
    <w:name w:val="註解方塊文字 字元"/>
    <w:link w:val="ae"/>
    <w:uiPriority w:val="99"/>
    <w:semiHidden/>
    <w:rsid w:val="004A4ABE"/>
    <w:rPr>
      <w:rFonts w:ascii="Cambria" w:eastAsia="新細明體" w:hAnsi="Cambria" w:cs="Times New Roman"/>
      <w:kern w:val="2"/>
      <w:sz w:val="18"/>
      <w:szCs w:val="18"/>
    </w:rPr>
  </w:style>
  <w:style w:type="paragraph" w:styleId="af0">
    <w:name w:val="List Paragraph"/>
    <w:basedOn w:val="a"/>
    <w:link w:val="af1"/>
    <w:uiPriority w:val="34"/>
    <w:qFormat/>
    <w:rsid w:val="001D0CAD"/>
    <w:pPr>
      <w:ind w:leftChars="200" w:left="480"/>
    </w:pPr>
  </w:style>
  <w:style w:type="paragraph" w:styleId="23">
    <w:name w:val="List 2"/>
    <w:basedOn w:val="a"/>
    <w:semiHidden/>
    <w:rsid w:val="00E254AB"/>
    <w:pPr>
      <w:widowControl/>
      <w:tabs>
        <w:tab w:val="num" w:pos="1701"/>
      </w:tabs>
      <w:spacing w:before="120" w:after="120"/>
      <w:ind w:left="1701" w:hanging="850"/>
    </w:pPr>
    <w:rPr>
      <w:kern w:val="0"/>
      <w:szCs w:val="20"/>
      <w:lang w:eastAsia="en-US"/>
    </w:rPr>
  </w:style>
  <w:style w:type="paragraph" w:styleId="31">
    <w:name w:val="List 3"/>
    <w:basedOn w:val="a"/>
    <w:semiHidden/>
    <w:rsid w:val="00E254AB"/>
    <w:pPr>
      <w:widowControl/>
      <w:tabs>
        <w:tab w:val="num" w:pos="2552"/>
      </w:tabs>
      <w:spacing w:before="120" w:after="120"/>
      <w:ind w:left="2552" w:hanging="851"/>
    </w:pPr>
    <w:rPr>
      <w:kern w:val="0"/>
      <w:szCs w:val="20"/>
      <w:lang w:eastAsia="en-US"/>
    </w:rPr>
  </w:style>
  <w:style w:type="paragraph" w:styleId="40">
    <w:name w:val="List 4"/>
    <w:basedOn w:val="a"/>
    <w:semiHidden/>
    <w:rsid w:val="00E254AB"/>
    <w:pPr>
      <w:widowControl/>
      <w:tabs>
        <w:tab w:val="num" w:pos="3402"/>
      </w:tabs>
      <w:spacing w:after="120"/>
      <w:ind w:left="3402" w:hanging="850"/>
    </w:pPr>
    <w:rPr>
      <w:kern w:val="0"/>
      <w:szCs w:val="20"/>
      <w:lang w:eastAsia="en-US"/>
    </w:rPr>
  </w:style>
  <w:style w:type="paragraph" w:styleId="2">
    <w:name w:val="List Number 2"/>
    <w:basedOn w:val="a"/>
    <w:uiPriority w:val="99"/>
    <w:semiHidden/>
    <w:unhideWhenUsed/>
    <w:rsid w:val="005155E3"/>
    <w:pPr>
      <w:numPr>
        <w:numId w:val="15"/>
      </w:numPr>
      <w:contextualSpacing/>
    </w:pPr>
  </w:style>
  <w:style w:type="paragraph" w:styleId="af2">
    <w:name w:val="Title"/>
    <w:basedOn w:val="a"/>
    <w:next w:val="a4"/>
    <w:link w:val="af3"/>
    <w:qFormat/>
    <w:rsid w:val="005155E3"/>
    <w:pPr>
      <w:keepNext/>
      <w:keepLines/>
      <w:widowControl/>
      <w:tabs>
        <w:tab w:val="left" w:pos="851"/>
      </w:tabs>
      <w:spacing w:before="360" w:after="160"/>
      <w:jc w:val="center"/>
    </w:pPr>
    <w:rPr>
      <w:b/>
      <w:kern w:val="28"/>
      <w:sz w:val="28"/>
      <w:szCs w:val="20"/>
      <w:u w:val="single"/>
      <w:lang w:eastAsia="en-US"/>
    </w:rPr>
  </w:style>
  <w:style w:type="character" w:customStyle="1" w:styleId="af3">
    <w:name w:val="標題 字元"/>
    <w:link w:val="af2"/>
    <w:rsid w:val="005155E3"/>
    <w:rPr>
      <w:b/>
      <w:kern w:val="28"/>
      <w:sz w:val="28"/>
      <w:u w:val="single"/>
      <w:lang w:eastAsia="en-US"/>
    </w:rPr>
  </w:style>
  <w:style w:type="paragraph" w:customStyle="1" w:styleId="Clause5">
    <w:name w:val="Clause 5"/>
    <w:basedOn w:val="a"/>
    <w:rsid w:val="00537AF0"/>
    <w:pPr>
      <w:widowControl/>
      <w:numPr>
        <w:numId w:val="27"/>
      </w:numPr>
      <w:tabs>
        <w:tab w:val="left" w:pos="3402"/>
      </w:tabs>
      <w:spacing w:before="120" w:after="80"/>
      <w:ind w:left="3402" w:hanging="3402"/>
    </w:pPr>
    <w:rPr>
      <w:kern w:val="0"/>
      <w:szCs w:val="20"/>
      <w:lang w:eastAsia="en-US"/>
    </w:rPr>
  </w:style>
  <w:style w:type="paragraph" w:styleId="32">
    <w:name w:val="Body Text 3"/>
    <w:basedOn w:val="a"/>
    <w:link w:val="33"/>
    <w:uiPriority w:val="99"/>
    <w:semiHidden/>
    <w:unhideWhenUsed/>
    <w:rsid w:val="00832DD8"/>
    <w:pPr>
      <w:spacing w:after="120"/>
    </w:pPr>
    <w:rPr>
      <w:sz w:val="16"/>
      <w:szCs w:val="16"/>
    </w:rPr>
  </w:style>
  <w:style w:type="character" w:customStyle="1" w:styleId="33">
    <w:name w:val="本文 3 字元"/>
    <w:link w:val="32"/>
    <w:uiPriority w:val="99"/>
    <w:semiHidden/>
    <w:rsid w:val="00832DD8"/>
    <w:rPr>
      <w:kern w:val="2"/>
      <w:sz w:val="16"/>
      <w:szCs w:val="16"/>
    </w:rPr>
  </w:style>
  <w:style w:type="character" w:styleId="af4">
    <w:name w:val="Hyperlink"/>
    <w:uiPriority w:val="99"/>
    <w:unhideWhenUsed/>
    <w:rsid w:val="004F0B51"/>
    <w:rPr>
      <w:color w:val="0000FF"/>
      <w:u w:val="single"/>
    </w:rPr>
  </w:style>
  <w:style w:type="paragraph" w:styleId="af5">
    <w:name w:val="annotation subject"/>
    <w:basedOn w:val="aa"/>
    <w:next w:val="aa"/>
    <w:link w:val="af6"/>
    <w:uiPriority w:val="99"/>
    <w:semiHidden/>
    <w:unhideWhenUsed/>
    <w:rsid w:val="00490772"/>
    <w:rPr>
      <w:b/>
      <w:bCs/>
    </w:rPr>
  </w:style>
  <w:style w:type="character" w:customStyle="1" w:styleId="ab">
    <w:name w:val="註解文字 字元"/>
    <w:link w:val="aa"/>
    <w:semiHidden/>
    <w:rsid w:val="00490772"/>
    <w:rPr>
      <w:kern w:val="2"/>
      <w:sz w:val="24"/>
      <w:szCs w:val="24"/>
    </w:rPr>
  </w:style>
  <w:style w:type="character" w:customStyle="1" w:styleId="af6">
    <w:name w:val="註解主旨 字元"/>
    <w:link w:val="af5"/>
    <w:uiPriority w:val="99"/>
    <w:semiHidden/>
    <w:rsid w:val="00490772"/>
    <w:rPr>
      <w:b/>
      <w:bCs/>
      <w:kern w:val="2"/>
      <w:sz w:val="24"/>
      <w:szCs w:val="24"/>
    </w:rPr>
  </w:style>
  <w:style w:type="paragraph" w:customStyle="1" w:styleId="TableParagraph">
    <w:name w:val="Table Paragraph"/>
    <w:basedOn w:val="a"/>
    <w:uiPriority w:val="1"/>
    <w:qFormat/>
    <w:rsid w:val="00910D56"/>
    <w:pPr>
      <w:autoSpaceDE w:val="0"/>
      <w:autoSpaceDN w:val="0"/>
      <w:spacing w:before="16"/>
      <w:ind w:left="60"/>
    </w:pPr>
    <w:rPr>
      <w:rFonts w:eastAsia="Times New Roman"/>
      <w:kern w:val="0"/>
      <w:sz w:val="22"/>
      <w:szCs w:val="22"/>
      <w:lang w:eastAsia="en-US"/>
    </w:rPr>
  </w:style>
  <w:style w:type="paragraph" w:styleId="af7">
    <w:name w:val="Revision"/>
    <w:hidden/>
    <w:uiPriority w:val="99"/>
    <w:semiHidden/>
    <w:rsid w:val="008F4EFC"/>
    <w:rPr>
      <w:kern w:val="2"/>
      <w:sz w:val="24"/>
      <w:szCs w:val="24"/>
    </w:rPr>
  </w:style>
  <w:style w:type="character" w:customStyle="1" w:styleId="af1">
    <w:name w:val="清單段落 字元"/>
    <w:link w:val="af0"/>
    <w:uiPriority w:val="34"/>
    <w:rsid w:val="0021060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55088">
      <w:bodyDiv w:val="1"/>
      <w:marLeft w:val="0"/>
      <w:marRight w:val="0"/>
      <w:marTop w:val="0"/>
      <w:marBottom w:val="0"/>
      <w:divBdr>
        <w:top w:val="none" w:sz="0" w:space="0" w:color="auto"/>
        <w:left w:val="none" w:sz="0" w:space="0" w:color="auto"/>
        <w:bottom w:val="none" w:sz="0" w:space="0" w:color="auto"/>
        <w:right w:val="none" w:sz="0" w:space="0" w:color="auto"/>
      </w:divBdr>
    </w:div>
    <w:div w:id="1997371609">
      <w:bodyDiv w:val="1"/>
      <w:marLeft w:val="0"/>
      <w:marRight w:val="0"/>
      <w:marTop w:val="0"/>
      <w:marBottom w:val="0"/>
      <w:divBdr>
        <w:top w:val="none" w:sz="0" w:space="0" w:color="auto"/>
        <w:left w:val="none" w:sz="0" w:space="0" w:color="auto"/>
        <w:bottom w:val="none" w:sz="0" w:space="0" w:color="auto"/>
        <w:right w:val="none" w:sz="0" w:space="0" w:color="auto"/>
      </w:divBdr>
    </w:div>
    <w:div w:id="20337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D515F-ECFB-434F-8849-DB1BE200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1460</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香 港 特 別 行 政 區 政 府</vt:lpstr>
    </vt:vector>
  </TitlesOfParts>
  <Company>Works Bureau</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特 別 行 政 區 政 府</dc:title>
  <dc:subject/>
  <dc:creator>sflam</dc:creator>
  <cp:keywords/>
  <cp:lastModifiedBy>LI Wai Man Joyce</cp:lastModifiedBy>
  <cp:revision>47</cp:revision>
  <cp:lastPrinted>2024-07-02T08:59:00Z</cp:lastPrinted>
  <dcterms:created xsi:type="dcterms:W3CDTF">2024-06-04T01:40:00Z</dcterms:created>
  <dcterms:modified xsi:type="dcterms:W3CDTF">2024-07-05T09:06:00Z</dcterms:modified>
</cp:coreProperties>
</file>